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D2EB0" w14:textId="1A12E8E3" w:rsidR="004769C3" w:rsidRPr="00800583" w:rsidRDefault="004769C3" w:rsidP="000558E9">
      <w:pPr>
        <w:spacing w:after="0" w:line="240" w:lineRule="auto"/>
        <w:ind w:left="3600" w:firstLine="2916"/>
        <w:jc w:val="both"/>
        <w:rPr>
          <w:rFonts w:ascii="Times New Roman" w:eastAsia="Times New Roman" w:hAnsi="Times New Roman" w:cs="Times New Roman"/>
        </w:rPr>
      </w:pPr>
      <w:bookmarkStart w:id="0" w:name="_GoBack"/>
      <w:bookmarkEnd w:id="0"/>
      <w:r w:rsidRPr="00800583">
        <w:rPr>
          <w:rFonts w:ascii="Times New Roman" w:eastAsia="Times New Roman" w:hAnsi="Times New Roman" w:cs="Times New Roman"/>
        </w:rPr>
        <w:t>PATVIRTINTA</w:t>
      </w:r>
    </w:p>
    <w:p w14:paraId="3B84EF07" w14:textId="77777777"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 xml:space="preserve">Akcinės bendrovės Lietuvos pašto </w:t>
      </w:r>
    </w:p>
    <w:p w14:paraId="75D2B841" w14:textId="77777777"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generalinio direktoriaus</w:t>
      </w:r>
    </w:p>
    <w:sdt>
      <w:sdtPr>
        <w:rPr>
          <w:rFonts w:ascii="Times New Roman" w:eastAsia="Times New Roman" w:hAnsi="Times New Roman" w:cs="Times New Roman"/>
        </w:rPr>
        <w:alias w:val="Dokumento data"/>
        <w:tag w:val="DocDate"/>
        <w:id w:val="1743514055"/>
        <w:placeholder>
          <w:docPart w:val="655E16B86AF743399DDF39C412651E4F"/>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3939C10B-3A10-47F8-9C4E-5E7B119190A5}"/>
        <w:date w:fullDate="2021-11-15T21:58:00Z">
          <w:dateFormat w:val="yyyy 'm.' MMMM d 'd.'"/>
          <w:lid w:val="lt-LT"/>
          <w:storeMappedDataAs w:val="dateTime"/>
          <w:calendar w:val="gregorian"/>
        </w:date>
      </w:sdtPr>
      <w:sdtEndPr/>
      <w:sdtContent>
        <w:p w14:paraId="2FF39837" w14:textId="38474878" w:rsidR="004769C3" w:rsidRPr="00800583" w:rsidRDefault="0012055F" w:rsidP="000558E9">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2021 m. lapkričio 15 d.</w:t>
          </w:r>
        </w:p>
      </w:sdtContent>
    </w:sdt>
    <w:p w14:paraId="2F234089" w14:textId="629275CC" w:rsidR="004769C3" w:rsidRPr="002E7695" w:rsidRDefault="00F42316"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įsakymu Nr</w:t>
      </w:r>
      <w:r w:rsidRPr="002E7695">
        <w:rPr>
          <w:rFonts w:ascii="Times New Roman" w:eastAsia="Times New Roman" w:hAnsi="Times New Roman" w:cs="Times New Roman"/>
        </w:rPr>
        <w:t xml:space="preserve">. </w:t>
      </w:r>
      <w:sdt>
        <w:sdtPr>
          <w:rPr>
            <w:rFonts w:ascii="Times New Roman" w:eastAsia="Times New Roman" w:hAnsi="Times New Roman" w:cs="Times New Roman"/>
          </w:rPr>
          <w:alias w:val="Numeris"/>
          <w:tag w:val="DocNumber"/>
          <w:id w:val="817385256"/>
          <w:placeholder>
            <w:docPart w:val="45E0CBC0599A42FDBE56EA3E703803AA"/>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Number']" w:storeItemID="{3939C10B-3A10-47F8-9C4E-5E7B119190A5}"/>
          <w:text/>
        </w:sdtPr>
        <w:sdtEndPr/>
        <w:sdtContent>
          <w:r w:rsidR="0012055F">
            <w:rPr>
              <w:rFonts w:ascii="Times New Roman" w:eastAsia="Times New Roman" w:hAnsi="Times New Roman" w:cs="Times New Roman"/>
            </w:rPr>
            <w:t>1-2021-00577</w:t>
          </w:r>
        </w:sdtContent>
      </w:sdt>
    </w:p>
    <w:p w14:paraId="766F9757" w14:textId="77777777" w:rsidR="00F42316" w:rsidRPr="00800583" w:rsidRDefault="00F42316" w:rsidP="00F42316">
      <w:pPr>
        <w:spacing w:after="0" w:line="240" w:lineRule="auto"/>
        <w:ind w:left="3888" w:firstLine="2916"/>
        <w:jc w:val="both"/>
        <w:rPr>
          <w:rFonts w:ascii="Times New Roman" w:eastAsia="Times New Roman" w:hAnsi="Times New Roman" w:cs="Times New Roman"/>
        </w:rPr>
      </w:pPr>
    </w:p>
    <w:p w14:paraId="320DE110" w14:textId="77777777" w:rsidR="00F42316" w:rsidRPr="00800583" w:rsidRDefault="00BB62E6" w:rsidP="004769C3">
      <w:pPr>
        <w:pStyle w:val="Default"/>
        <w:jc w:val="center"/>
        <w:rPr>
          <w:b/>
          <w:bCs/>
          <w:sz w:val="22"/>
          <w:szCs w:val="22"/>
          <w:lang w:val="lt-LT"/>
        </w:rPr>
      </w:pPr>
      <w:r w:rsidRPr="00800583">
        <w:rPr>
          <w:b/>
          <w:bCs/>
          <w:sz w:val="22"/>
          <w:szCs w:val="22"/>
          <w:lang w:val="lt-LT"/>
        </w:rPr>
        <w:t xml:space="preserve">PERIODINIŲ LEIDINIŲ APDOROJIMO </w:t>
      </w:r>
      <w:r w:rsidR="00CB75A8" w:rsidRPr="00800583">
        <w:rPr>
          <w:b/>
          <w:bCs/>
          <w:sz w:val="22"/>
          <w:szCs w:val="22"/>
          <w:lang w:val="lt-LT"/>
        </w:rPr>
        <w:t xml:space="preserve">PASLAUGŲ </w:t>
      </w:r>
    </w:p>
    <w:p w14:paraId="597FF169" w14:textId="77777777" w:rsidR="00435039" w:rsidRPr="00800583" w:rsidRDefault="00CB75A8" w:rsidP="004769C3">
      <w:pPr>
        <w:pStyle w:val="Default"/>
        <w:jc w:val="center"/>
        <w:rPr>
          <w:b/>
          <w:bCs/>
          <w:sz w:val="22"/>
          <w:szCs w:val="22"/>
          <w:lang w:val="lt-LT"/>
        </w:rPr>
      </w:pPr>
      <w:r w:rsidRPr="00800583">
        <w:rPr>
          <w:b/>
          <w:bCs/>
          <w:sz w:val="22"/>
          <w:szCs w:val="22"/>
          <w:lang w:val="lt-LT"/>
        </w:rPr>
        <w:t xml:space="preserve">TEIKIMO SUTARTIS </w:t>
      </w:r>
    </w:p>
    <w:p w14:paraId="1C5D37BE" w14:textId="77777777" w:rsidR="00F42316" w:rsidRPr="00800583" w:rsidRDefault="00F42316" w:rsidP="004769C3">
      <w:pPr>
        <w:pStyle w:val="Default"/>
        <w:jc w:val="center"/>
        <w:rPr>
          <w:sz w:val="22"/>
          <w:szCs w:val="22"/>
          <w:lang w:val="lt-LT"/>
        </w:rPr>
      </w:pPr>
    </w:p>
    <w:p w14:paraId="3F302B65" w14:textId="77777777" w:rsidR="00CB75A8" w:rsidRPr="00800583" w:rsidRDefault="00CB75A8" w:rsidP="008C2F22">
      <w:pPr>
        <w:pStyle w:val="Default"/>
        <w:jc w:val="center"/>
        <w:rPr>
          <w:sz w:val="22"/>
          <w:szCs w:val="22"/>
          <w:lang w:val="lt-LT"/>
        </w:rPr>
      </w:pPr>
    </w:p>
    <w:p w14:paraId="35FDA473" w14:textId="77777777" w:rsidR="00435039" w:rsidRPr="00800583" w:rsidRDefault="00435039" w:rsidP="00435039">
      <w:pPr>
        <w:pStyle w:val="Default"/>
        <w:rPr>
          <w:b/>
          <w:bCs/>
          <w:sz w:val="22"/>
          <w:szCs w:val="22"/>
          <w:lang w:val="lt-LT"/>
        </w:rPr>
      </w:pPr>
    </w:p>
    <w:p w14:paraId="5E9A92B0" w14:textId="77777777" w:rsidR="00CB75A8" w:rsidRPr="00800583" w:rsidRDefault="00CB75A8" w:rsidP="008C2F22">
      <w:pPr>
        <w:pStyle w:val="Default"/>
        <w:jc w:val="center"/>
        <w:rPr>
          <w:b/>
          <w:bCs/>
          <w:sz w:val="22"/>
          <w:szCs w:val="22"/>
          <w:lang w:val="lt-LT"/>
        </w:rPr>
      </w:pPr>
      <w:r w:rsidRPr="00800583">
        <w:rPr>
          <w:b/>
          <w:bCs/>
          <w:sz w:val="22"/>
          <w:szCs w:val="22"/>
          <w:lang w:val="lt-LT"/>
        </w:rPr>
        <w:t>BENDROJI DALIS</w:t>
      </w:r>
    </w:p>
    <w:p w14:paraId="6AFA4BA4" w14:textId="77777777" w:rsidR="00BB0C61" w:rsidRPr="00800583" w:rsidRDefault="00BB0C61" w:rsidP="008C2F22">
      <w:pPr>
        <w:pStyle w:val="Default"/>
        <w:jc w:val="center"/>
        <w:rPr>
          <w:b/>
          <w:bCs/>
          <w:sz w:val="22"/>
          <w:szCs w:val="22"/>
          <w:lang w:val="lt-LT"/>
        </w:rPr>
      </w:pPr>
    </w:p>
    <w:p w14:paraId="1F34CD63" w14:textId="77777777" w:rsidR="00BB0C61" w:rsidRPr="00800583" w:rsidRDefault="00BB0C61" w:rsidP="008C2F22">
      <w:pPr>
        <w:pStyle w:val="Default"/>
        <w:jc w:val="center"/>
        <w:rPr>
          <w:b/>
          <w:bCs/>
          <w:sz w:val="22"/>
          <w:szCs w:val="22"/>
          <w:lang w:val="lt-LT"/>
        </w:rPr>
      </w:pPr>
    </w:p>
    <w:p w14:paraId="47B81DB7" w14:textId="77777777" w:rsidR="008C2F22" w:rsidRPr="00800583" w:rsidRDefault="008C2F22" w:rsidP="00435039">
      <w:pPr>
        <w:pStyle w:val="Default"/>
        <w:rPr>
          <w:sz w:val="22"/>
          <w:szCs w:val="22"/>
          <w:lang w:val="lt-LT"/>
        </w:rPr>
      </w:pPr>
    </w:p>
    <w:p w14:paraId="7D58CBA5" w14:textId="77777777" w:rsidR="00435039" w:rsidRPr="00800583" w:rsidRDefault="00CB75A8" w:rsidP="00435039">
      <w:pPr>
        <w:pStyle w:val="Default"/>
        <w:numPr>
          <w:ilvl w:val="0"/>
          <w:numId w:val="1"/>
        </w:numPr>
        <w:jc w:val="center"/>
        <w:rPr>
          <w:b/>
          <w:bCs/>
          <w:sz w:val="22"/>
          <w:szCs w:val="22"/>
          <w:lang w:val="lt-LT"/>
        </w:rPr>
      </w:pPr>
      <w:r w:rsidRPr="00800583">
        <w:rPr>
          <w:b/>
          <w:bCs/>
          <w:sz w:val="22"/>
          <w:szCs w:val="22"/>
          <w:lang w:val="lt-LT"/>
        </w:rPr>
        <w:t>BENDROSIOS NUOSTATOS</w:t>
      </w:r>
    </w:p>
    <w:p w14:paraId="528974CC" w14:textId="77777777" w:rsidR="00CB75A8" w:rsidRPr="00800583" w:rsidRDefault="00CB75A8" w:rsidP="00CF0C12">
      <w:pPr>
        <w:pStyle w:val="Default"/>
        <w:ind w:firstLine="709"/>
        <w:jc w:val="both"/>
        <w:rPr>
          <w:sz w:val="22"/>
          <w:szCs w:val="22"/>
          <w:lang w:val="lt-LT"/>
        </w:rPr>
      </w:pPr>
      <w:r w:rsidRPr="00800583">
        <w:rPr>
          <w:sz w:val="22"/>
          <w:szCs w:val="22"/>
          <w:lang w:val="lt-LT"/>
        </w:rPr>
        <w:t xml:space="preserve">1.1. Šią </w:t>
      </w:r>
      <w:r w:rsidR="000360C7" w:rsidRPr="00800583">
        <w:rPr>
          <w:sz w:val="22"/>
          <w:szCs w:val="22"/>
          <w:lang w:val="lt-LT"/>
        </w:rPr>
        <w:t xml:space="preserve">periodinių leidinių apdorojimo paslaugų teikimo </w:t>
      </w:r>
      <w:r w:rsidRPr="00800583">
        <w:rPr>
          <w:sz w:val="22"/>
          <w:szCs w:val="22"/>
          <w:lang w:val="lt-LT"/>
        </w:rPr>
        <w:t xml:space="preserve">sutartį (toliau – sutartis) sudarė sutarties specialiosios dalies 1 punkte nurodyti Paštas ir Leidėjas, toliau kartu vadinami šalimis, o kiekvienas atskirai – šalimi. </w:t>
      </w:r>
    </w:p>
    <w:p w14:paraId="7E5299B0" w14:textId="77777777" w:rsidR="00CB75A8" w:rsidRPr="00800583" w:rsidRDefault="00CB75A8" w:rsidP="00CF0C12">
      <w:pPr>
        <w:pStyle w:val="Default"/>
        <w:ind w:firstLine="709"/>
        <w:jc w:val="both"/>
        <w:rPr>
          <w:sz w:val="22"/>
          <w:szCs w:val="22"/>
          <w:lang w:val="lt-LT"/>
        </w:rPr>
      </w:pPr>
      <w:r w:rsidRPr="00800583">
        <w:rPr>
          <w:sz w:val="22"/>
          <w:szCs w:val="22"/>
          <w:lang w:val="lt-LT"/>
        </w:rPr>
        <w:t xml:space="preserve">1.2. 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 </w:t>
      </w:r>
    </w:p>
    <w:p w14:paraId="41DEDE23" w14:textId="77777777" w:rsidR="00273E44" w:rsidRPr="00800583" w:rsidRDefault="00273E44" w:rsidP="00CF0C12">
      <w:pPr>
        <w:pStyle w:val="Default"/>
        <w:ind w:firstLine="709"/>
        <w:jc w:val="both"/>
        <w:rPr>
          <w:sz w:val="22"/>
          <w:szCs w:val="22"/>
          <w:lang w:val="lt-LT"/>
        </w:rPr>
      </w:pPr>
    </w:p>
    <w:p w14:paraId="1DFCBF75" w14:textId="77777777" w:rsidR="00435039" w:rsidRPr="00800583" w:rsidRDefault="00CB75A8" w:rsidP="00435039">
      <w:pPr>
        <w:pStyle w:val="Default"/>
        <w:jc w:val="center"/>
        <w:rPr>
          <w:b/>
          <w:bCs/>
          <w:sz w:val="22"/>
          <w:szCs w:val="22"/>
          <w:lang w:val="lt-LT"/>
        </w:rPr>
      </w:pPr>
      <w:r w:rsidRPr="00800583">
        <w:rPr>
          <w:b/>
          <w:bCs/>
          <w:sz w:val="22"/>
          <w:szCs w:val="22"/>
          <w:lang w:val="lt-LT"/>
        </w:rPr>
        <w:t>II. SUTARTIES OBJEKTAS</w:t>
      </w:r>
    </w:p>
    <w:p w14:paraId="04499DB6" w14:textId="77777777" w:rsidR="00CB75A8" w:rsidRPr="00800583" w:rsidRDefault="00CB75A8" w:rsidP="00CF0C12">
      <w:pPr>
        <w:pStyle w:val="Default"/>
        <w:ind w:firstLine="720"/>
        <w:jc w:val="both"/>
        <w:rPr>
          <w:sz w:val="22"/>
          <w:szCs w:val="22"/>
          <w:lang w:val="lt-LT"/>
        </w:rPr>
      </w:pPr>
      <w:r w:rsidRPr="00800583">
        <w:rPr>
          <w:sz w:val="22"/>
          <w:szCs w:val="22"/>
          <w:lang w:val="lt-LT"/>
        </w:rPr>
        <w:t xml:space="preserve">2.1. Paštas įsipareigoja teikti Leidėjui leidinių prenumeratos apdorojimo paslaugą – priimti sutarties </w:t>
      </w:r>
      <w:r w:rsidR="00B97B2B" w:rsidRPr="00800583">
        <w:rPr>
          <w:sz w:val="22"/>
          <w:szCs w:val="22"/>
          <w:lang w:val="lt-LT"/>
        </w:rPr>
        <w:t>pagrindu</w:t>
      </w:r>
      <w:r w:rsidRPr="00800583">
        <w:rPr>
          <w:sz w:val="22"/>
          <w:szCs w:val="22"/>
          <w:lang w:val="lt-LT"/>
        </w:rPr>
        <w:t xml:space="preserve"> nurodytus leidinius iš </w:t>
      </w:r>
      <w:r w:rsidR="0039346F" w:rsidRPr="00800583">
        <w:rPr>
          <w:sz w:val="22"/>
          <w:szCs w:val="22"/>
          <w:lang w:val="lt-LT"/>
        </w:rPr>
        <w:t>Leidėjo ir juos paskirstyti, vež</w:t>
      </w:r>
      <w:r w:rsidRPr="00800583">
        <w:rPr>
          <w:sz w:val="22"/>
          <w:szCs w:val="22"/>
          <w:lang w:val="lt-LT"/>
        </w:rPr>
        <w:t>ti ir pristatyti Specialiosios dalies 3 punkte nuro</w:t>
      </w:r>
      <w:r w:rsidR="0039346F" w:rsidRPr="00800583">
        <w:rPr>
          <w:sz w:val="22"/>
          <w:szCs w:val="22"/>
          <w:lang w:val="lt-LT"/>
        </w:rPr>
        <w:t>dytoje teritorijoje leidinius už</w:t>
      </w:r>
      <w:r w:rsidRPr="00800583">
        <w:rPr>
          <w:sz w:val="22"/>
          <w:szCs w:val="22"/>
          <w:lang w:val="lt-LT"/>
        </w:rPr>
        <w:t>sisakiusiems prenumeratoriams bei</w:t>
      </w:r>
      <w:r w:rsidR="00D4494F" w:rsidRPr="00800583">
        <w:rPr>
          <w:sz w:val="22"/>
          <w:szCs w:val="22"/>
          <w:lang w:val="lt-LT"/>
        </w:rPr>
        <w:t>, Leidėjui pageidaujant,</w:t>
      </w:r>
      <w:r w:rsidRPr="00800583">
        <w:rPr>
          <w:sz w:val="22"/>
          <w:szCs w:val="22"/>
          <w:lang w:val="lt-LT"/>
        </w:rPr>
        <w:t xml:space="preserve"> teikti </w:t>
      </w:r>
      <w:r w:rsidR="00577181" w:rsidRPr="00800583">
        <w:rPr>
          <w:sz w:val="22"/>
          <w:szCs w:val="22"/>
          <w:lang w:val="lt-LT"/>
        </w:rPr>
        <w:t xml:space="preserve">Leidėjo pateiktų </w:t>
      </w:r>
      <w:r w:rsidR="002B6207" w:rsidRPr="00800583">
        <w:rPr>
          <w:sz w:val="22"/>
          <w:szCs w:val="22"/>
          <w:lang w:val="lt-LT"/>
        </w:rPr>
        <w:t xml:space="preserve">gavėjų </w:t>
      </w:r>
      <w:r w:rsidR="00577181" w:rsidRPr="00800583">
        <w:rPr>
          <w:sz w:val="22"/>
          <w:szCs w:val="22"/>
          <w:lang w:val="lt-LT"/>
        </w:rPr>
        <w:t xml:space="preserve">adresų apdorojimo </w:t>
      </w:r>
      <w:r w:rsidRPr="00800583">
        <w:rPr>
          <w:sz w:val="22"/>
          <w:szCs w:val="22"/>
          <w:lang w:val="lt-LT"/>
        </w:rPr>
        <w:t>paslaug</w:t>
      </w:r>
      <w:r w:rsidR="00100289" w:rsidRPr="00800583">
        <w:rPr>
          <w:sz w:val="22"/>
          <w:szCs w:val="22"/>
          <w:lang w:val="lt-LT"/>
        </w:rPr>
        <w:t>ą</w:t>
      </w:r>
      <w:r w:rsidRPr="00800583">
        <w:rPr>
          <w:sz w:val="22"/>
          <w:szCs w:val="22"/>
          <w:lang w:val="lt-LT"/>
        </w:rPr>
        <w:t>, o Leidėjas</w:t>
      </w:r>
      <w:r w:rsidR="0039346F" w:rsidRPr="00800583">
        <w:rPr>
          <w:sz w:val="22"/>
          <w:szCs w:val="22"/>
          <w:lang w:val="lt-LT"/>
        </w:rPr>
        <w:t xml:space="preserve"> įsipareigoja sumokėti Paštui už</w:t>
      </w:r>
      <w:r w:rsidRPr="00800583">
        <w:rPr>
          <w:sz w:val="22"/>
          <w:szCs w:val="22"/>
          <w:lang w:val="lt-LT"/>
        </w:rPr>
        <w:t xml:space="preserve"> suteiktas paslaugas sutartyje nustatytomis sąlygomis ir terminais. </w:t>
      </w:r>
    </w:p>
    <w:p w14:paraId="3F99A6CF" w14:textId="5045CB83" w:rsidR="00CB75A8" w:rsidRPr="00800583" w:rsidRDefault="00CB75A8" w:rsidP="00CF0C12">
      <w:pPr>
        <w:pStyle w:val="Default"/>
        <w:ind w:firstLine="720"/>
        <w:jc w:val="both"/>
        <w:rPr>
          <w:color w:val="auto"/>
          <w:sz w:val="22"/>
          <w:szCs w:val="22"/>
          <w:lang w:val="lt-LT"/>
        </w:rPr>
      </w:pPr>
      <w:r w:rsidRPr="00800583">
        <w:rPr>
          <w:sz w:val="22"/>
          <w:szCs w:val="22"/>
          <w:lang w:val="lt-LT"/>
        </w:rPr>
        <w:t>2</w:t>
      </w:r>
      <w:r w:rsidRPr="00800583">
        <w:rPr>
          <w:color w:val="auto"/>
          <w:sz w:val="22"/>
          <w:szCs w:val="22"/>
          <w:lang w:val="lt-LT"/>
        </w:rPr>
        <w:t>.</w:t>
      </w:r>
      <w:r w:rsidR="006770E7">
        <w:rPr>
          <w:color w:val="auto"/>
          <w:sz w:val="22"/>
          <w:szCs w:val="22"/>
          <w:lang w:val="lt-LT"/>
        </w:rPr>
        <w:t>2</w:t>
      </w:r>
      <w:r w:rsidRPr="00800583">
        <w:rPr>
          <w:color w:val="auto"/>
          <w:sz w:val="22"/>
          <w:szCs w:val="22"/>
          <w:lang w:val="lt-LT"/>
        </w:rPr>
        <w:t>. Sutartyje naudojamos su sutarties vykdymu susijusios sąvo</w:t>
      </w:r>
      <w:r w:rsidR="0039346F" w:rsidRPr="00800583">
        <w:rPr>
          <w:color w:val="auto"/>
          <w:sz w:val="22"/>
          <w:szCs w:val="22"/>
          <w:lang w:val="lt-LT"/>
        </w:rPr>
        <w:t>kos suprantamos kaip jos apibrėž</w:t>
      </w:r>
      <w:r w:rsidRPr="00800583">
        <w:rPr>
          <w:color w:val="auto"/>
          <w:sz w:val="22"/>
          <w:szCs w:val="22"/>
          <w:lang w:val="lt-LT"/>
        </w:rPr>
        <w:t xml:space="preserve">tos Lietuvos Respublikos teisės aktuose. </w:t>
      </w:r>
    </w:p>
    <w:p w14:paraId="5835BC21" w14:textId="77777777" w:rsidR="00435039" w:rsidRPr="00800583" w:rsidRDefault="00435039" w:rsidP="00CB75A8">
      <w:pPr>
        <w:pStyle w:val="Default"/>
        <w:rPr>
          <w:sz w:val="22"/>
          <w:szCs w:val="22"/>
          <w:lang w:val="lt-LT"/>
        </w:rPr>
      </w:pPr>
    </w:p>
    <w:p w14:paraId="207F314E" w14:textId="77777777" w:rsidR="00435039" w:rsidRPr="00800583" w:rsidRDefault="00CB75A8" w:rsidP="00466AF3">
      <w:pPr>
        <w:pStyle w:val="Default"/>
        <w:numPr>
          <w:ilvl w:val="0"/>
          <w:numId w:val="19"/>
        </w:numPr>
        <w:jc w:val="center"/>
        <w:rPr>
          <w:b/>
          <w:bCs/>
          <w:sz w:val="22"/>
          <w:szCs w:val="22"/>
          <w:lang w:val="lt-LT"/>
        </w:rPr>
      </w:pPr>
      <w:r w:rsidRPr="00800583">
        <w:rPr>
          <w:b/>
          <w:bCs/>
          <w:sz w:val="22"/>
          <w:szCs w:val="22"/>
          <w:lang w:val="lt-LT"/>
        </w:rPr>
        <w:t>PASLAUGŲ TEIKIMO TVARKA</w:t>
      </w:r>
    </w:p>
    <w:p w14:paraId="4A9345B7" w14:textId="612C6B3E" w:rsidR="00CB75A8" w:rsidRPr="00F42CBD" w:rsidRDefault="00CB75A8" w:rsidP="006D528D">
      <w:pPr>
        <w:pStyle w:val="Default"/>
        <w:ind w:firstLine="720"/>
        <w:jc w:val="both"/>
        <w:rPr>
          <w:color w:val="auto"/>
          <w:sz w:val="22"/>
          <w:szCs w:val="22"/>
          <w:lang w:val="lt-LT"/>
        </w:rPr>
      </w:pPr>
      <w:r w:rsidRPr="00800583">
        <w:rPr>
          <w:sz w:val="22"/>
          <w:szCs w:val="22"/>
          <w:lang w:val="lt-LT"/>
        </w:rPr>
        <w:t xml:space="preserve">3.1. Leidėjas turi teisę keisti leidinio periodiškumą ne vėliau kaip prieš 14 (keturiolika) kalendorinių dienų pranešęs Paštui oficialiu, pasirašytu Leidėjo atstovo, raštu. Šalys supranta, kad leidinio periodiškumo keitimas tiesiogiai </w:t>
      </w:r>
      <w:r w:rsidR="00087838" w:rsidRPr="00800583">
        <w:rPr>
          <w:sz w:val="22"/>
          <w:szCs w:val="22"/>
          <w:lang w:val="lt-LT"/>
        </w:rPr>
        <w:t xml:space="preserve">turi </w:t>
      </w:r>
      <w:r w:rsidRPr="00800583">
        <w:rPr>
          <w:sz w:val="22"/>
          <w:szCs w:val="22"/>
          <w:lang w:val="lt-LT"/>
        </w:rPr>
        <w:t>įtako</w:t>
      </w:r>
      <w:r w:rsidR="00087838" w:rsidRPr="00800583">
        <w:rPr>
          <w:sz w:val="22"/>
          <w:szCs w:val="22"/>
          <w:lang w:val="lt-LT"/>
        </w:rPr>
        <w:t>s</w:t>
      </w:r>
      <w:r w:rsidRPr="00800583">
        <w:rPr>
          <w:sz w:val="22"/>
          <w:szCs w:val="22"/>
          <w:lang w:val="lt-LT"/>
        </w:rPr>
        <w:t xml:space="preserve"> leidinių prenumeratos apdorojimo paslaugos kain</w:t>
      </w:r>
      <w:r w:rsidR="00087838" w:rsidRPr="00800583">
        <w:rPr>
          <w:sz w:val="22"/>
          <w:szCs w:val="22"/>
          <w:lang w:val="lt-LT"/>
        </w:rPr>
        <w:t>ai</w:t>
      </w:r>
      <w:r w:rsidRPr="00800583">
        <w:rPr>
          <w:sz w:val="22"/>
          <w:szCs w:val="22"/>
          <w:lang w:val="lt-LT"/>
        </w:rPr>
        <w:t xml:space="preserve">. </w:t>
      </w:r>
      <w:r w:rsidR="00C9543F" w:rsidRPr="00800583">
        <w:rPr>
          <w:color w:val="auto"/>
          <w:sz w:val="22"/>
          <w:szCs w:val="22"/>
          <w:lang w:val="lt-LT"/>
        </w:rPr>
        <w:t xml:space="preserve">Vienašališkas leidinio periodiškumo pakeitimas, t.y. kai išleidžiami dvigubi, trigubi numeriai (t.y., kai keli leidinio numeriai neišleidžiami numatytu periodiškumu, o vėliau išleistas numeris yra nurodomas kaip kelių leidinio numerių apjungimas), laikomas atitinkamų leidinio numerių neišleidimu ir leidinių prenumeratos apdorojimo paslaugos nevykdymu. </w:t>
      </w:r>
    </w:p>
    <w:p w14:paraId="0EE66928" w14:textId="51540C24" w:rsidR="00577181" w:rsidRDefault="00577181" w:rsidP="00CF0C12">
      <w:pPr>
        <w:pStyle w:val="Default"/>
        <w:ind w:firstLine="709"/>
        <w:jc w:val="both"/>
        <w:rPr>
          <w:sz w:val="22"/>
          <w:szCs w:val="22"/>
          <w:lang w:val="lt-LT"/>
        </w:rPr>
      </w:pPr>
      <w:r w:rsidRPr="00800583">
        <w:rPr>
          <w:sz w:val="22"/>
          <w:szCs w:val="22"/>
          <w:lang w:val="lt-LT"/>
        </w:rPr>
        <w:t xml:space="preserve">3.2. </w:t>
      </w:r>
      <w:r w:rsidR="00535BCE" w:rsidRPr="00374A70">
        <w:rPr>
          <w:color w:val="auto"/>
          <w:sz w:val="22"/>
          <w:szCs w:val="22"/>
        </w:rPr>
        <w:t xml:space="preserve">Leidėjas, perkantis pateiktų gavėjų adresų apdorojimo paslaugą, parengia platinamo leidinio (-ių), gavėjų adresų sąrašą pagal reikalavimus, skelbiamus </w:t>
      </w:r>
      <w:hyperlink r:id="rId12" w:history="1">
        <w:r w:rsidR="00535BCE" w:rsidRPr="00374A70">
          <w:rPr>
            <w:rStyle w:val="Hyperlink"/>
            <w:color w:val="auto"/>
            <w:sz w:val="22"/>
            <w:szCs w:val="22"/>
            <w:u w:val="none"/>
          </w:rPr>
          <w:t>www.lietuvospaštas.lt</w:t>
        </w:r>
      </w:hyperlink>
      <w:r w:rsidR="00535BCE" w:rsidRPr="00374A70">
        <w:rPr>
          <w:color w:val="auto"/>
          <w:sz w:val="22"/>
          <w:szCs w:val="22"/>
        </w:rPr>
        <w:t xml:space="preserve"> gavėjų sąrašo duomenims, ir pateikia jį elektroniniu paštu </w:t>
      </w:r>
      <w:hyperlink r:id="rId13" w:history="1">
        <w:r w:rsidR="00535BCE" w:rsidRPr="00374A70">
          <w:rPr>
            <w:rStyle w:val="Hyperlink"/>
            <w:color w:val="auto"/>
            <w:sz w:val="22"/>
            <w:szCs w:val="22"/>
            <w:u w:val="none"/>
          </w:rPr>
          <w:t>leidiniai@post.lt</w:t>
        </w:r>
      </w:hyperlink>
      <w:r w:rsidR="00535BCE" w:rsidRPr="00374A70">
        <w:rPr>
          <w:color w:val="auto"/>
          <w:sz w:val="22"/>
          <w:szCs w:val="22"/>
        </w:rPr>
        <w:t xml:space="preserve"> ne vėliau kaip prieš 3 (tris) darbo dienas iki leidinio (-ių) tiražo (-ų) pateikimo Paštui dienos. Jeigu kinta apdorojamų adresatų kiekis daugiau nei 5 proc. konkrečiam paskirstymo arba logistikos centrui, leidėjas privalo informuoti 5 (penkios) darbo dienos iki planuojamos išnešimo dienos.</w:t>
      </w:r>
    </w:p>
    <w:p w14:paraId="1D37B94C" w14:textId="298316CE" w:rsidR="00DD485C" w:rsidRPr="00DD485C" w:rsidRDefault="00DD485C" w:rsidP="00DD485C">
      <w:pPr>
        <w:pStyle w:val="Default"/>
        <w:ind w:firstLine="709"/>
        <w:jc w:val="both"/>
        <w:rPr>
          <w:sz w:val="22"/>
          <w:szCs w:val="22"/>
          <w:lang w:val="lt-LT"/>
        </w:rPr>
      </w:pPr>
      <w:r w:rsidRPr="00DD485C">
        <w:rPr>
          <w:sz w:val="22"/>
          <w:szCs w:val="22"/>
          <w:lang w:val="lt-LT"/>
        </w:rPr>
        <w:t xml:space="preserve">3.3 Leidėjas savarankiškai pristato periodinius leidinius į leidinių logistikos/paskirstymo centrus, kurių sąrašas nurodytas </w:t>
      </w:r>
      <w:hyperlink r:id="rId14" w:history="1">
        <w:r w:rsidRPr="003F7DCC">
          <w:rPr>
            <w:rStyle w:val="Hyperlink"/>
            <w:sz w:val="22"/>
            <w:szCs w:val="22"/>
            <w:lang w:val="lt-LT"/>
          </w:rPr>
          <w:t>www.lietuvospaštas.lt</w:t>
        </w:r>
      </w:hyperlink>
      <w:r w:rsidR="00F42CBD">
        <w:rPr>
          <w:sz w:val="22"/>
          <w:szCs w:val="22"/>
          <w:lang w:val="lt-LT"/>
        </w:rPr>
        <w:t>.</w:t>
      </w:r>
      <w:r w:rsidRPr="00DD485C">
        <w:rPr>
          <w:sz w:val="22"/>
          <w:szCs w:val="22"/>
          <w:lang w:val="lt-LT"/>
        </w:rPr>
        <w:t xml:space="preserve"> Specialiojoje sutarties dalyje 4.1 punkte Leidėjas privalo </w:t>
      </w:r>
      <w:r w:rsidR="00F42CBD">
        <w:rPr>
          <w:sz w:val="22"/>
          <w:szCs w:val="22"/>
          <w:lang w:val="lt-LT"/>
        </w:rPr>
        <w:t>nurodyti</w:t>
      </w:r>
      <w:r w:rsidRPr="00DD485C">
        <w:rPr>
          <w:sz w:val="22"/>
          <w:szCs w:val="22"/>
          <w:lang w:val="lt-LT"/>
        </w:rPr>
        <w:t xml:space="preserve"> pristatymo vietų sąrašą. Periodinių leidinių pristatymo laiko </w:t>
      </w:r>
      <w:r w:rsidR="00F42CBD">
        <w:rPr>
          <w:sz w:val="22"/>
          <w:szCs w:val="22"/>
          <w:lang w:val="lt-LT"/>
        </w:rPr>
        <w:t xml:space="preserve">tvarkaraštis </w:t>
      </w:r>
      <w:r w:rsidRPr="00DD485C">
        <w:rPr>
          <w:sz w:val="22"/>
          <w:szCs w:val="22"/>
          <w:lang w:val="lt-LT"/>
        </w:rPr>
        <w:t xml:space="preserve">yra nurodytas sutarties </w:t>
      </w:r>
      <w:r w:rsidR="00F42CBD">
        <w:rPr>
          <w:sz w:val="22"/>
          <w:szCs w:val="22"/>
          <w:lang w:val="lt-LT"/>
        </w:rPr>
        <w:t xml:space="preserve">Bendrosios dalies </w:t>
      </w:r>
      <w:r w:rsidRPr="00DD485C">
        <w:rPr>
          <w:sz w:val="22"/>
          <w:szCs w:val="22"/>
          <w:lang w:val="lt-LT"/>
        </w:rPr>
        <w:t>3.7 ir/arba 3.8 punktuose. Jeigu Leidėjas pageidauja keisti tvarkaraščio duomenis, ne vėliau kaip prieš 14 (keturiolika) kalendorinių dienų iki pakeitimo įsigaliojimo dienos pateikia Paštui iš anksto šalių suderintą ir Leidėjo pasirašytą pakeitimą.</w:t>
      </w:r>
    </w:p>
    <w:p w14:paraId="6B3B7FDB" w14:textId="431C8851" w:rsidR="00535BCE" w:rsidRPr="00203440" w:rsidRDefault="00DD485C" w:rsidP="00535BCE">
      <w:pPr>
        <w:pStyle w:val="Default"/>
        <w:ind w:firstLine="709"/>
        <w:jc w:val="both"/>
        <w:rPr>
          <w:color w:val="auto"/>
          <w:sz w:val="22"/>
          <w:szCs w:val="22"/>
        </w:rPr>
      </w:pPr>
      <w:r w:rsidRPr="00DD485C">
        <w:rPr>
          <w:sz w:val="22"/>
          <w:szCs w:val="22"/>
          <w:lang w:val="lt-LT"/>
        </w:rPr>
        <w:t xml:space="preserve">3.4 </w:t>
      </w:r>
      <w:r w:rsidR="00535BCE" w:rsidRPr="00374A70">
        <w:rPr>
          <w:color w:val="auto"/>
          <w:sz w:val="22"/>
          <w:szCs w:val="22"/>
        </w:rPr>
        <w:t xml:space="preserve">Leidėjas privalo šios sutarties Specialiojoje dalyje, 5.2. punkte nurodyti, kurią savaitės dieną leidinys bus platinamas. Nurodydamas leidinio platinimo dieną Leidėjas privalo atsižvelgti į Pašto darbo </w:t>
      </w:r>
      <w:r w:rsidR="00535BCE" w:rsidRPr="00374A70">
        <w:rPr>
          <w:color w:val="auto"/>
          <w:sz w:val="22"/>
          <w:szCs w:val="22"/>
        </w:rPr>
        <w:lastRenderedPageBreak/>
        <w:t xml:space="preserve">dienas, nurodytas sutarties 3.14 punkte. Jeigu leidinio platinimo diena bus kita, nei nurodyta Specialiojoje dalyje, 5.2 punkte, ir tai bus tik vienkartinis atvejis, tuomet Leidėjas prieš 3 (tris) darbo dienas turi informuoti elektroniniu paštu </w:t>
      </w:r>
      <w:hyperlink r:id="rId15" w:history="1">
        <w:r w:rsidR="00535BCE" w:rsidRPr="00374A70">
          <w:rPr>
            <w:rStyle w:val="Hyperlink"/>
            <w:color w:val="auto"/>
            <w:sz w:val="22"/>
            <w:szCs w:val="22"/>
            <w:u w:val="none"/>
          </w:rPr>
          <w:t>leidiniai@post.lt</w:t>
        </w:r>
      </w:hyperlink>
      <w:r w:rsidR="00535BCE" w:rsidRPr="00374A70">
        <w:rPr>
          <w:color w:val="auto"/>
          <w:sz w:val="22"/>
          <w:szCs w:val="22"/>
        </w:rPr>
        <w:t xml:space="preserve"> ir telefonu Logistikos/paskirstymo centrus apie platinimo dienos vienkartinį pasikeitimą. Taip pat pateikti šią informaciją prenumeratoriams savo kanalais (internetiniame puslapyje, socialiniuose tinkluose, elektroniniu paštu ar kt.)</w:t>
      </w:r>
    </w:p>
    <w:p w14:paraId="4E4640CF" w14:textId="6FDDBCFB" w:rsidR="00DD485C" w:rsidRPr="00800583" w:rsidRDefault="00DD485C" w:rsidP="00DD485C">
      <w:pPr>
        <w:pStyle w:val="Default"/>
        <w:ind w:firstLine="709"/>
        <w:jc w:val="both"/>
        <w:rPr>
          <w:sz w:val="22"/>
          <w:szCs w:val="22"/>
          <w:lang w:val="lt-LT"/>
        </w:rPr>
      </w:pPr>
      <w:r w:rsidRPr="00DD485C">
        <w:rPr>
          <w:sz w:val="22"/>
          <w:szCs w:val="22"/>
          <w:lang w:val="lt-LT"/>
        </w:rPr>
        <w:t>.</w:t>
      </w:r>
    </w:p>
    <w:p w14:paraId="766D9075" w14:textId="0A94066C"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5</w:t>
      </w:r>
      <w:r w:rsidRPr="00800583">
        <w:rPr>
          <w:sz w:val="22"/>
          <w:szCs w:val="22"/>
          <w:lang w:val="lt-LT"/>
        </w:rPr>
        <w:t xml:space="preserve">. </w:t>
      </w:r>
      <w:r w:rsidR="00535BCE" w:rsidRPr="00374A70">
        <w:rPr>
          <w:color w:val="auto"/>
          <w:sz w:val="22"/>
          <w:szCs w:val="22"/>
          <w:lang w:val="lt-LT"/>
        </w:rPr>
        <w:t xml:space="preserve">Leidėjas įsipareigoja pranešti elektroniniu paštu </w:t>
      </w:r>
      <w:hyperlink r:id="rId16" w:history="1">
        <w:r w:rsidR="00535BCE" w:rsidRPr="00374A70">
          <w:rPr>
            <w:rStyle w:val="Hyperlink"/>
            <w:color w:val="auto"/>
            <w:sz w:val="22"/>
            <w:szCs w:val="22"/>
            <w:u w:val="none"/>
            <w:lang w:val="lt-LT"/>
          </w:rPr>
          <w:t>leidiniai</w:t>
        </w:r>
        <w:r w:rsidR="00535BCE" w:rsidRPr="00374A70">
          <w:rPr>
            <w:rStyle w:val="Hyperlink"/>
            <w:color w:val="auto"/>
            <w:sz w:val="22"/>
            <w:szCs w:val="22"/>
            <w:u w:val="none"/>
          </w:rPr>
          <w:t>@post.lt</w:t>
        </w:r>
      </w:hyperlink>
      <w:r w:rsidR="00535BCE" w:rsidRPr="00374A70">
        <w:rPr>
          <w:color w:val="auto"/>
          <w:sz w:val="22"/>
          <w:szCs w:val="22"/>
          <w:lang w:val="lt-LT"/>
        </w:rPr>
        <w:t xml:space="preserve"> </w:t>
      </w:r>
      <w:r w:rsidR="00535BCE" w:rsidRPr="00374A70">
        <w:rPr>
          <w:color w:val="auto"/>
          <w:sz w:val="22"/>
          <w:szCs w:val="22"/>
        </w:rPr>
        <w:t xml:space="preserve">ir telefonu Logistikos/paskirstymo centrus </w:t>
      </w:r>
      <w:r w:rsidR="00535BCE" w:rsidRPr="00374A70">
        <w:rPr>
          <w:color w:val="auto"/>
          <w:sz w:val="22"/>
          <w:szCs w:val="22"/>
          <w:lang w:val="lt-LT"/>
        </w:rPr>
        <w:t>ne vėliau kaip prieš 3 (tris) darbo dienas apie</w:t>
      </w:r>
      <w:r w:rsidR="00535BCE" w:rsidRPr="00374A70">
        <w:rPr>
          <w:color w:val="auto"/>
          <w:sz w:val="22"/>
          <w:szCs w:val="22"/>
        </w:rPr>
        <w:t xml:space="preserve"> </w:t>
      </w:r>
      <w:r w:rsidR="00535BCE" w:rsidRPr="00374A70">
        <w:rPr>
          <w:color w:val="auto"/>
          <w:sz w:val="22"/>
          <w:szCs w:val="22"/>
          <w:lang w:val="lt-LT"/>
        </w:rPr>
        <w:t>vienkartinį leidinio išleidimo datos keitimą ir ne vėliau kaip prieš 7 (septynias) darbo dienas apie apie leidinio išleidimą/neišleidimą švenčių dienomis. Taip pat tinkamai laiku informuoti apie tai prenumeratorius ( pateikti šią informaciją prenumeratoriams savo kanalais (internetiniame puslapyje, socialiniuose tinkluose, elektroniniu paštu ar kt.)</w:t>
      </w:r>
    </w:p>
    <w:p w14:paraId="644BD076" w14:textId="77777777"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6</w:t>
      </w:r>
      <w:r w:rsidRPr="00800583">
        <w:rPr>
          <w:sz w:val="22"/>
          <w:szCs w:val="22"/>
          <w:lang w:val="lt-LT"/>
        </w:rPr>
        <w:t xml:space="preserve">. Leidėjas leidinius savo sąskaita ir rizika pristato Paštui Specialiosios dalies 4.1 punkte nurodytu adresu. </w:t>
      </w:r>
    </w:p>
    <w:p w14:paraId="4B8937BA" w14:textId="71692F7B"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7</w:t>
      </w:r>
      <w:r w:rsidRPr="00800583">
        <w:rPr>
          <w:sz w:val="22"/>
          <w:szCs w:val="22"/>
          <w:lang w:val="lt-LT"/>
        </w:rPr>
        <w:t xml:space="preserve">. </w:t>
      </w:r>
      <w:r w:rsidR="00535BCE" w:rsidRPr="00374A70">
        <w:rPr>
          <w:color w:val="auto"/>
          <w:sz w:val="22"/>
          <w:szCs w:val="22"/>
        </w:rPr>
        <w:t>Leidiniai leidžiami dažniau nei nei kartą per mėnesį, pateikti Paštui skirstyti ir vežti į paštus iki 19 val. 30 min., prenumeratoriams pristatomi kitą darbo dieną, leidiniai, pateikti po 19 val. 30 min., vežami ir pristatomi 1 (viena) darbo diena vėliau.</w:t>
      </w:r>
    </w:p>
    <w:p w14:paraId="6A2BB3E2" w14:textId="6B4F6795"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8</w:t>
      </w:r>
      <w:r w:rsidRPr="00800583">
        <w:rPr>
          <w:sz w:val="22"/>
          <w:szCs w:val="22"/>
          <w:lang w:val="lt-LT"/>
        </w:rPr>
        <w:t xml:space="preserve">. </w:t>
      </w:r>
      <w:r w:rsidR="00535BCE" w:rsidRPr="00374A70">
        <w:rPr>
          <w:color w:val="auto"/>
          <w:sz w:val="22"/>
          <w:szCs w:val="22"/>
        </w:rPr>
        <w:t>Leidiniai, kurie leidžiami kartą per mėnesį ir rečiau, pateikti Paštui iki 10 val., skirstomi tą pačią dieną, pateikti vėliau – skirstomi kitą darbo dieną.</w:t>
      </w:r>
    </w:p>
    <w:p w14:paraId="7183EC5C" w14:textId="1A12C86C" w:rsidR="00520C01"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9</w:t>
      </w:r>
      <w:r w:rsidRPr="00800583">
        <w:rPr>
          <w:sz w:val="22"/>
          <w:szCs w:val="22"/>
          <w:lang w:val="lt-LT"/>
        </w:rPr>
        <w:t xml:space="preserve">. </w:t>
      </w:r>
      <w:r w:rsidR="00535BCE" w:rsidRPr="00374A70">
        <w:rPr>
          <w:color w:val="auto"/>
          <w:sz w:val="22"/>
          <w:szCs w:val="22"/>
          <w:lang w:val="lt-LT"/>
        </w:rPr>
        <w:t>Leidėjas pateikia leidinio tiražą su nemokamu 0,4 proc. kiekvieno leidinio rezervu (kad būtų galima pakeisti nekokybiškus egzempliorius ir kompensuoti trūkumus), rezervas privalo būti ne mažiau nei vienas pilnai sukomplektuotas leidinys ir važtaraščiu, kuriame turi būti nurodyta: leidinio pavadinimas, numeris (mėnuo), leidinių egzempliorių skaičius, nemokamo rezervo egzempliorių skaičius, standartinių pakų skaičius, bendras pristatytų leidinių svoris (kg.)  pateikimo data ir laikas ir pasirašoma, kad leidinys pateiktas.</w:t>
      </w:r>
    </w:p>
    <w:p w14:paraId="236FC652"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3BDFD369"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29A0D2B9" w14:textId="6AB0A03D" w:rsidR="00400538" w:rsidRPr="00520C01" w:rsidRDefault="00520C01" w:rsidP="003A3815">
      <w:pPr>
        <w:pStyle w:val="Default"/>
        <w:numPr>
          <w:ilvl w:val="5"/>
          <w:numId w:val="17"/>
        </w:numPr>
        <w:jc w:val="both"/>
        <w:rPr>
          <w:color w:val="auto"/>
          <w:sz w:val="22"/>
          <w:szCs w:val="22"/>
          <w:lang w:val="lt-LT"/>
        </w:rPr>
      </w:pPr>
      <w:r>
        <w:rPr>
          <w:color w:val="auto"/>
          <w:sz w:val="22"/>
          <w:szCs w:val="22"/>
          <w:lang w:val="lt-LT"/>
        </w:rPr>
        <w:t xml:space="preserve">             3.10.  Leidėjas privalo užtikrinti, jog vieno p</w:t>
      </w:r>
      <w:r w:rsidRPr="00800583">
        <w:rPr>
          <w:color w:val="auto"/>
          <w:sz w:val="22"/>
          <w:szCs w:val="22"/>
          <w:lang w:val="lt-LT"/>
        </w:rPr>
        <w:t>ak</w:t>
      </w:r>
      <w:r>
        <w:rPr>
          <w:color w:val="auto"/>
          <w:sz w:val="22"/>
          <w:szCs w:val="22"/>
          <w:lang w:val="lt-LT"/>
        </w:rPr>
        <w:t>o</w:t>
      </w:r>
      <w:r w:rsidRPr="00800583">
        <w:rPr>
          <w:color w:val="auto"/>
          <w:sz w:val="22"/>
          <w:szCs w:val="22"/>
          <w:lang w:val="lt-LT"/>
        </w:rPr>
        <w:t xml:space="preserve"> svoris ne</w:t>
      </w:r>
      <w:r>
        <w:rPr>
          <w:color w:val="auto"/>
          <w:sz w:val="22"/>
          <w:szCs w:val="22"/>
          <w:lang w:val="lt-LT"/>
        </w:rPr>
        <w:t>viršytų</w:t>
      </w:r>
      <w:r w:rsidRPr="00800583">
        <w:rPr>
          <w:color w:val="auto"/>
          <w:sz w:val="22"/>
          <w:szCs w:val="22"/>
          <w:lang w:val="lt-LT"/>
        </w:rPr>
        <w:t xml:space="preserve"> 10 (dešimt) kilogramų</w:t>
      </w:r>
      <w:r>
        <w:rPr>
          <w:color w:val="auto"/>
          <w:sz w:val="22"/>
          <w:szCs w:val="22"/>
          <w:lang w:val="lt-LT"/>
        </w:rPr>
        <w:t xml:space="preserve">. </w:t>
      </w:r>
      <w:r w:rsidRPr="00520C01">
        <w:rPr>
          <w:color w:val="auto"/>
          <w:sz w:val="22"/>
          <w:szCs w:val="22"/>
          <w:lang w:val="lt-LT"/>
        </w:rPr>
        <w:t>Leidėjas atsako už</w:t>
      </w:r>
      <w:r>
        <w:rPr>
          <w:color w:val="auto"/>
          <w:sz w:val="22"/>
          <w:szCs w:val="22"/>
          <w:lang w:val="lt-LT"/>
        </w:rPr>
        <w:t xml:space="preserve"> </w:t>
      </w:r>
      <w:r w:rsidRPr="00520C01">
        <w:rPr>
          <w:color w:val="auto"/>
          <w:sz w:val="22"/>
          <w:szCs w:val="22"/>
          <w:lang w:val="lt-LT"/>
        </w:rPr>
        <w:t>tinkamą pako svorį</w:t>
      </w:r>
      <w:r w:rsidR="00640988">
        <w:rPr>
          <w:color w:val="auto"/>
          <w:sz w:val="22"/>
          <w:szCs w:val="22"/>
          <w:lang w:val="lt-LT"/>
        </w:rPr>
        <w:t xml:space="preserve">, jeigu pakas neatitinka šio reikalavimo, Paštas turi teisę pritaikyti baudą nurodytą </w:t>
      </w:r>
      <w:r w:rsidR="003A3815">
        <w:rPr>
          <w:color w:val="auto"/>
          <w:sz w:val="22"/>
          <w:szCs w:val="22"/>
          <w:lang w:val="lt-LT"/>
        </w:rPr>
        <w:t xml:space="preserve">sutarties Bendrosios dalies </w:t>
      </w:r>
      <w:r w:rsidR="00C32C1F">
        <w:rPr>
          <w:color w:val="auto"/>
          <w:sz w:val="22"/>
          <w:szCs w:val="22"/>
          <w:lang w:val="lt-LT"/>
        </w:rPr>
        <w:t>7</w:t>
      </w:r>
      <w:r w:rsidR="00640988">
        <w:rPr>
          <w:color w:val="auto"/>
          <w:sz w:val="22"/>
          <w:szCs w:val="22"/>
          <w:lang w:val="lt-LT"/>
        </w:rPr>
        <w:t>.5 punkte.</w:t>
      </w:r>
    </w:p>
    <w:p w14:paraId="19C0D315" w14:textId="50A6EB1A" w:rsidR="00CB75A8" w:rsidRPr="00800583"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1</w:t>
      </w:r>
      <w:r w:rsidR="00520C01">
        <w:rPr>
          <w:sz w:val="22"/>
          <w:szCs w:val="22"/>
          <w:lang w:val="lt-LT"/>
        </w:rPr>
        <w:t>1</w:t>
      </w:r>
      <w:r w:rsidRPr="00800583">
        <w:rPr>
          <w:sz w:val="22"/>
          <w:szCs w:val="22"/>
          <w:lang w:val="lt-LT"/>
        </w:rPr>
        <w:t xml:space="preserve">. Leidėjas įsipareigoja tinkamai </w:t>
      </w:r>
      <w:r w:rsidR="00684A89" w:rsidRPr="00800583">
        <w:rPr>
          <w:sz w:val="22"/>
          <w:szCs w:val="22"/>
          <w:lang w:val="lt-LT"/>
        </w:rPr>
        <w:t>įpakuoti leidinį: į kraftpopierių</w:t>
      </w:r>
      <w:r w:rsidR="008F3632">
        <w:rPr>
          <w:sz w:val="22"/>
          <w:szCs w:val="22"/>
          <w:lang w:val="lt-LT"/>
        </w:rPr>
        <w:t xml:space="preserve">, </w:t>
      </w:r>
      <w:r w:rsidRPr="00800583">
        <w:rPr>
          <w:sz w:val="22"/>
          <w:szCs w:val="22"/>
          <w:lang w:val="lt-LT"/>
        </w:rPr>
        <w:t>į</w:t>
      </w:r>
      <w:r w:rsidR="00535BCE">
        <w:rPr>
          <w:sz w:val="22"/>
          <w:szCs w:val="22"/>
          <w:lang w:val="lt-LT"/>
        </w:rPr>
        <w:t xml:space="preserve"> </w:t>
      </w:r>
      <w:r w:rsidR="00684A89" w:rsidRPr="00800583">
        <w:rPr>
          <w:sz w:val="22"/>
          <w:szCs w:val="22"/>
          <w:lang w:val="lt-LT"/>
        </w:rPr>
        <w:t>pakus, kurie perrišami kryž</w:t>
      </w:r>
      <w:r w:rsidRPr="00800583">
        <w:rPr>
          <w:sz w:val="22"/>
          <w:szCs w:val="22"/>
          <w:lang w:val="lt-LT"/>
        </w:rPr>
        <w:t>mai stipria elastinga juostele ar u</w:t>
      </w:r>
      <w:r w:rsidR="00644195" w:rsidRPr="00800583">
        <w:rPr>
          <w:sz w:val="22"/>
          <w:szCs w:val="22"/>
          <w:lang w:val="lt-LT"/>
        </w:rPr>
        <w:t>ž</w:t>
      </w:r>
      <w:r w:rsidRPr="00800583">
        <w:rPr>
          <w:sz w:val="22"/>
          <w:szCs w:val="22"/>
          <w:lang w:val="lt-LT"/>
        </w:rPr>
        <w:t xml:space="preserve">klijuojami lipniąja juosta, arba į pakus, kurie </w:t>
      </w:r>
      <w:r w:rsidRPr="00800583">
        <w:rPr>
          <w:sz w:val="20"/>
          <w:szCs w:val="20"/>
          <w:lang w:val="lt-LT"/>
        </w:rPr>
        <w:t xml:space="preserve"> </w:t>
      </w:r>
      <w:r w:rsidRPr="00800583">
        <w:rPr>
          <w:color w:val="auto"/>
          <w:sz w:val="22"/>
          <w:szCs w:val="22"/>
          <w:lang w:val="lt-LT"/>
        </w:rPr>
        <w:t xml:space="preserve">apvelkami TPE plėvele. </w:t>
      </w:r>
      <w:r w:rsidR="00684A89" w:rsidRPr="00800583">
        <w:rPr>
          <w:color w:val="auto"/>
          <w:sz w:val="22"/>
          <w:szCs w:val="22"/>
          <w:lang w:val="lt-LT"/>
        </w:rPr>
        <w:t>Ant kiekvieno pako už</w:t>
      </w:r>
      <w:r w:rsidRPr="00800583">
        <w:rPr>
          <w:color w:val="auto"/>
          <w:sz w:val="22"/>
          <w:szCs w:val="22"/>
          <w:lang w:val="lt-LT"/>
        </w:rPr>
        <w:t>klijuojama etiketė, kurioje turi būti nurodyta: leidinio pavadinimas, numeris bei egzempliorių skaičius</w:t>
      </w:r>
      <w:r w:rsidR="008F3632">
        <w:rPr>
          <w:color w:val="auto"/>
          <w:sz w:val="22"/>
          <w:szCs w:val="22"/>
          <w:lang w:val="lt-LT"/>
        </w:rPr>
        <w:t xml:space="preserve">. </w:t>
      </w:r>
      <w:r w:rsidR="00684A89" w:rsidRPr="00800583">
        <w:rPr>
          <w:color w:val="auto"/>
          <w:sz w:val="22"/>
          <w:szCs w:val="22"/>
          <w:lang w:val="lt-LT"/>
        </w:rPr>
        <w:t>Leidėjas atsako už</w:t>
      </w:r>
      <w:r w:rsidRPr="00800583">
        <w:rPr>
          <w:color w:val="auto"/>
          <w:sz w:val="22"/>
          <w:szCs w:val="22"/>
          <w:lang w:val="lt-LT"/>
        </w:rPr>
        <w:t xml:space="preserve"> tinkamą leidinių supakavimą</w:t>
      </w:r>
      <w:r w:rsidR="003A0DC4">
        <w:rPr>
          <w:color w:val="auto"/>
          <w:sz w:val="22"/>
          <w:szCs w:val="22"/>
          <w:lang w:val="lt-LT"/>
        </w:rPr>
        <w:t xml:space="preserve"> ir komplektavimą,</w:t>
      </w:r>
      <w:r w:rsidR="008F3632">
        <w:rPr>
          <w:color w:val="auto"/>
          <w:sz w:val="22"/>
          <w:szCs w:val="22"/>
          <w:lang w:val="lt-LT"/>
        </w:rPr>
        <w:t xml:space="preserve"> </w:t>
      </w:r>
      <w:r w:rsidRPr="00800583">
        <w:rPr>
          <w:color w:val="auto"/>
          <w:sz w:val="22"/>
          <w:szCs w:val="22"/>
          <w:lang w:val="lt-LT"/>
        </w:rPr>
        <w:t xml:space="preserve">teisingą leidinio egzempliorių skaičių pake. Jeigu pakai neatitinka šių reikalavimų, </w:t>
      </w:r>
      <w:r w:rsidR="00684A89" w:rsidRPr="00800583">
        <w:rPr>
          <w:color w:val="auto"/>
          <w:sz w:val="22"/>
          <w:szCs w:val="22"/>
          <w:lang w:val="lt-LT"/>
        </w:rPr>
        <w:t xml:space="preserve">Paštas perpakuoja </w:t>
      </w:r>
      <w:r w:rsidR="00173BD5">
        <w:rPr>
          <w:color w:val="auto"/>
          <w:sz w:val="22"/>
          <w:szCs w:val="22"/>
          <w:lang w:val="lt-LT"/>
        </w:rPr>
        <w:t>netinkamai supakuotus pakus</w:t>
      </w:r>
      <w:r w:rsidRPr="00800583">
        <w:rPr>
          <w:color w:val="auto"/>
          <w:sz w:val="22"/>
          <w:szCs w:val="22"/>
          <w:lang w:val="lt-LT"/>
        </w:rPr>
        <w:t xml:space="preserve">, o Leidėjas atlygina Paštui jo patirtas išlaidas pagal </w:t>
      </w:r>
      <w:hyperlink r:id="rId17" w:history="1">
        <w:r w:rsidR="00D03E14">
          <w:rPr>
            <w:rStyle w:val="Hyperlink"/>
            <w:sz w:val="22"/>
            <w:szCs w:val="22"/>
            <w:lang w:val="lt-LT"/>
          </w:rPr>
          <w:t>www.lietuvospaštas.lt</w:t>
        </w:r>
      </w:hyperlink>
      <w:r w:rsidR="008F3632">
        <w:rPr>
          <w:color w:val="auto"/>
          <w:sz w:val="22"/>
          <w:szCs w:val="22"/>
          <w:lang w:val="lt-LT"/>
        </w:rPr>
        <w:t xml:space="preserve"> numatytus</w:t>
      </w:r>
      <w:r w:rsidRPr="00800583">
        <w:rPr>
          <w:color w:val="auto"/>
          <w:sz w:val="22"/>
          <w:szCs w:val="22"/>
          <w:lang w:val="lt-LT"/>
        </w:rPr>
        <w:t xml:space="preserve"> papildomų p</w:t>
      </w:r>
      <w:r w:rsidR="00C32C1F">
        <w:rPr>
          <w:color w:val="auto"/>
          <w:sz w:val="22"/>
          <w:szCs w:val="22"/>
          <w:lang w:val="lt-LT"/>
        </w:rPr>
        <w:t>aslaugų tarifus šios sutarties 6</w:t>
      </w:r>
      <w:r w:rsidRPr="00800583">
        <w:rPr>
          <w:color w:val="auto"/>
          <w:sz w:val="22"/>
          <w:szCs w:val="22"/>
          <w:lang w:val="lt-LT"/>
        </w:rPr>
        <w:t>.</w:t>
      </w:r>
      <w:r w:rsidR="003A0DC4">
        <w:rPr>
          <w:color w:val="auto"/>
          <w:sz w:val="22"/>
          <w:szCs w:val="22"/>
        </w:rPr>
        <w:t>10</w:t>
      </w:r>
      <w:r w:rsidRPr="00800583">
        <w:rPr>
          <w:color w:val="auto"/>
          <w:sz w:val="22"/>
          <w:szCs w:val="22"/>
          <w:lang w:val="lt-LT"/>
        </w:rPr>
        <w:t xml:space="preserve"> punkte nustatyta tvarka. </w:t>
      </w:r>
    </w:p>
    <w:p w14:paraId="156E983C" w14:textId="58DC2AB7"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2</w:t>
      </w:r>
      <w:r w:rsidRPr="00800583">
        <w:rPr>
          <w:color w:val="auto"/>
          <w:sz w:val="22"/>
          <w:szCs w:val="22"/>
          <w:lang w:val="lt-LT"/>
        </w:rPr>
        <w:t xml:space="preserve">. Jeigu Leidėjas pake pateikia kitokį leidinio egzempliorių skaičių nei įprastai, jis privalo prieš pateikdamas leidinį Paštui </w:t>
      </w:r>
      <w:r w:rsidR="00535BCE" w:rsidRPr="00A25A33">
        <w:rPr>
          <w:color w:val="auto"/>
          <w:sz w:val="22"/>
          <w:szCs w:val="22"/>
          <w:lang w:val="lt-LT"/>
        </w:rPr>
        <w:t>privalo apie tai informuoti elektroniniu paštu leidiniai@post.lt ir telefonu logistikos/paskirstymo centrus</w:t>
      </w:r>
      <w:r w:rsidR="00C9543F">
        <w:rPr>
          <w:color w:val="auto"/>
          <w:sz w:val="22"/>
          <w:szCs w:val="22"/>
        </w:rPr>
        <w:t xml:space="preserve"> </w:t>
      </w:r>
      <w:r w:rsidR="00C9543F">
        <w:rPr>
          <w:color w:val="auto"/>
          <w:sz w:val="22"/>
          <w:szCs w:val="22"/>
          <w:lang w:val="lt-LT"/>
        </w:rPr>
        <w:t>ne vėliau</w:t>
      </w:r>
      <w:r w:rsidRPr="00800583">
        <w:rPr>
          <w:color w:val="auto"/>
          <w:sz w:val="22"/>
          <w:szCs w:val="22"/>
          <w:lang w:val="lt-LT"/>
        </w:rPr>
        <w:t xml:space="preserve"> kaip prieš 1 (vieną) darbo dieną iki 11 val. </w:t>
      </w:r>
    </w:p>
    <w:p w14:paraId="4ED2F3D6" w14:textId="02756EDD"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3</w:t>
      </w:r>
      <w:r w:rsidRPr="00800583">
        <w:rPr>
          <w:color w:val="auto"/>
          <w:sz w:val="22"/>
          <w:szCs w:val="22"/>
          <w:lang w:val="lt-LT"/>
        </w:rPr>
        <w:t>. Leidėja</w:t>
      </w:r>
      <w:r w:rsidR="00403242" w:rsidRPr="00800583">
        <w:rPr>
          <w:color w:val="auto"/>
          <w:sz w:val="22"/>
          <w:szCs w:val="22"/>
          <w:lang w:val="lt-LT"/>
        </w:rPr>
        <w:t>s prisiima visišką atsakomybę už</w:t>
      </w:r>
      <w:r w:rsidRPr="00800583">
        <w:rPr>
          <w:color w:val="auto"/>
          <w:sz w:val="22"/>
          <w:szCs w:val="22"/>
          <w:lang w:val="lt-LT"/>
        </w:rPr>
        <w:t xml:space="preserve"> leidinių broką ir tinkamo leidinių skaičiaus pristatymą Paštui. Jeigu skirstant leidinius Paštas pastebėjo leidinių trūkumą, kurio negalima kompensuoti iš rezervo, arba perteklių, apie tai nedelsiant el. paštu ar telefonu informuojamas Leidėjas, o Leidėjas įsipareigoja nedelsiant pašalinti trūkumus. </w:t>
      </w:r>
    </w:p>
    <w:p w14:paraId="0DE141DF" w14:textId="6E2AD1B9"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4</w:t>
      </w:r>
      <w:r w:rsidRPr="00800583">
        <w:rPr>
          <w:color w:val="auto"/>
          <w:sz w:val="22"/>
          <w:szCs w:val="22"/>
          <w:lang w:val="lt-LT"/>
        </w:rPr>
        <w:t xml:space="preserve">. Leidiniai prenumeratoriams pristatomi kasdien, išskyrus sekmadienius, švenčių dienas, o kaimo vietovių paštuose – ir pirmadienius. Pirmadienį prenumeratoriams nepristatytus leidinius paštai pristato kitą darbo dieną. Leidėjas privalo informuoti prenumeratorius apie šioje sutartyje nurodytus leidinių pristatymo terminus ir tvarką. </w:t>
      </w:r>
    </w:p>
    <w:p w14:paraId="15A8B56C" w14:textId="6F33CB12" w:rsidR="00384A94" w:rsidRPr="00800583" w:rsidRDefault="00CB75A8" w:rsidP="00384A94">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5</w:t>
      </w:r>
      <w:r w:rsidRPr="00800583">
        <w:rPr>
          <w:color w:val="auto"/>
          <w:sz w:val="22"/>
          <w:szCs w:val="22"/>
          <w:lang w:val="lt-LT"/>
        </w:rPr>
        <w:t xml:space="preserve">. </w:t>
      </w:r>
      <w:r w:rsidR="00535BCE" w:rsidRPr="00A25A33">
        <w:rPr>
          <w:color w:val="auto"/>
          <w:sz w:val="22"/>
          <w:szCs w:val="22"/>
        </w:rPr>
        <w:t xml:space="preserve">Leidiniai prenumeratoriams pristatomi visiškai sukomplektuoti, t.y. išleidimo dieną konkrečiai iš tos dienos sudedamųjų dalių, jei Leidėjas pateikė visas sudėtines leidinio dalis. Jeigu leidiniai pristatomi atskiromis dalimis- nesukomplektuoti, Paštas gali suteikti komplektavimo paslaugą, o Leidėjas tokiu atveju atlygina Paštui jo patirtas išlaidas pagal </w:t>
      </w:r>
      <w:hyperlink r:id="rId18" w:history="1">
        <w:r w:rsidR="00535BCE" w:rsidRPr="00A25A33">
          <w:rPr>
            <w:rStyle w:val="Hyperlink"/>
            <w:color w:val="auto"/>
            <w:sz w:val="22"/>
            <w:szCs w:val="22"/>
            <w:u w:val="none"/>
          </w:rPr>
          <w:t>www.lietuvospaštas.lt</w:t>
        </w:r>
      </w:hyperlink>
      <w:r w:rsidR="00535BCE" w:rsidRPr="00A25A33">
        <w:rPr>
          <w:color w:val="auto"/>
          <w:sz w:val="22"/>
          <w:szCs w:val="22"/>
        </w:rPr>
        <w:t xml:space="preserve"> numatytus papildomų paslaugų tarifus šios sutarties 6.10 punkte nustatyta tvarka. Jeigu Leidėjas pristato ne pilnai sukomplektuotą leidinį, kuriam trūksta komplektavimo dalių, Paštas pasilieka teisę tokių leidinių prenumeratoriams nepristatyti kol Leidėjas nepristatys trūkstamų dalių. Pastaruoju atveju Leidėjas privalo apie tokį vėlavimą tinkamai informuoti prenumeratorius nedelsiant savo informaciniais kanalais (internetiniame puslapyje, socialiniuose tinkluose, elektroniniu paštu ar kt.).</w:t>
      </w:r>
    </w:p>
    <w:p w14:paraId="0444A690" w14:textId="67916B6D" w:rsidR="00CB75A8" w:rsidRPr="00800583" w:rsidRDefault="00403242"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6</w:t>
      </w:r>
      <w:r w:rsidRPr="00800583">
        <w:rPr>
          <w:color w:val="auto"/>
          <w:sz w:val="22"/>
          <w:szCs w:val="22"/>
          <w:lang w:val="lt-LT"/>
        </w:rPr>
        <w:t>.</w:t>
      </w:r>
      <w:r w:rsidR="00CB75A8" w:rsidRPr="00800583">
        <w:rPr>
          <w:color w:val="auto"/>
          <w:sz w:val="22"/>
          <w:szCs w:val="22"/>
          <w:lang w:val="lt-LT"/>
        </w:rPr>
        <w:t xml:space="preserve"> </w:t>
      </w:r>
      <w:r w:rsidR="00DE4699" w:rsidRPr="00800583">
        <w:rPr>
          <w:color w:val="auto"/>
          <w:sz w:val="22"/>
          <w:szCs w:val="22"/>
          <w:lang w:val="lt-LT"/>
        </w:rPr>
        <w:t>Leidėjas privalo pat</w:t>
      </w:r>
      <w:r w:rsidR="00AE1BCB" w:rsidRPr="00800583">
        <w:rPr>
          <w:color w:val="auto"/>
          <w:sz w:val="22"/>
          <w:szCs w:val="22"/>
          <w:lang w:val="lt-LT"/>
        </w:rPr>
        <w:t>eikti Paštui tik tokius leidinius</w:t>
      </w:r>
      <w:r w:rsidR="00DE4699" w:rsidRPr="00800583">
        <w:rPr>
          <w:color w:val="auto"/>
          <w:sz w:val="22"/>
          <w:szCs w:val="22"/>
          <w:lang w:val="lt-LT"/>
        </w:rPr>
        <w:t xml:space="preserve"> su nespausdintais priedais, kurie atitinka matmenis ir svorį, nurodytus interneto svetainėje </w:t>
      </w:r>
      <w:hyperlink r:id="rId19" w:history="1">
        <w:r w:rsidR="00D03E14">
          <w:rPr>
            <w:rStyle w:val="Hyperlink"/>
            <w:lang w:val="lt-LT"/>
          </w:rPr>
          <w:t>www.lietuvospaštas.lt</w:t>
        </w:r>
      </w:hyperlink>
      <w:r w:rsidR="00640988">
        <w:rPr>
          <w:lang w:val="lt-LT"/>
        </w:rPr>
        <w:t>.</w:t>
      </w:r>
      <w:r w:rsidR="00331B19" w:rsidRPr="00800583">
        <w:rPr>
          <w:color w:val="auto"/>
          <w:sz w:val="22"/>
          <w:szCs w:val="22"/>
          <w:lang w:val="lt-LT"/>
        </w:rPr>
        <w:t xml:space="preserve"> Tik gavęs Pašto išankstinį sutikimą, </w:t>
      </w:r>
      <w:r w:rsidR="00331B19" w:rsidRPr="00800583">
        <w:rPr>
          <w:color w:val="auto"/>
          <w:sz w:val="22"/>
          <w:szCs w:val="22"/>
          <w:lang w:val="lt-LT"/>
        </w:rPr>
        <w:lastRenderedPageBreak/>
        <w:t xml:space="preserve">leidėjas gali platinti leidinį, kurio formatas nenurodytas interneto svetainėje </w:t>
      </w:r>
      <w:hyperlink r:id="rId20" w:history="1">
        <w:r w:rsidR="00D03E14">
          <w:rPr>
            <w:rStyle w:val="Hyperlink"/>
            <w:sz w:val="22"/>
            <w:szCs w:val="22"/>
            <w:lang w:val="lt-LT"/>
          </w:rPr>
          <w:t>www.lietuvospaštas.lt</w:t>
        </w:r>
      </w:hyperlink>
      <w:r w:rsidR="00173BD5">
        <w:rPr>
          <w:color w:val="auto"/>
          <w:sz w:val="22"/>
          <w:szCs w:val="22"/>
          <w:lang w:val="lt-LT"/>
        </w:rPr>
        <w:t xml:space="preserve"> </w:t>
      </w:r>
      <w:r w:rsidR="00331B19" w:rsidRPr="00800583">
        <w:rPr>
          <w:color w:val="auto"/>
          <w:sz w:val="22"/>
          <w:szCs w:val="22"/>
          <w:lang w:val="lt-LT"/>
        </w:rPr>
        <w:t xml:space="preserve">. </w:t>
      </w:r>
      <w:r w:rsidR="00354FB3">
        <w:rPr>
          <w:color w:val="auto"/>
          <w:sz w:val="22"/>
          <w:szCs w:val="22"/>
          <w:lang w:val="lt-LT"/>
        </w:rPr>
        <w:t>Jeigu Leidėjo pateikti priedai neatitinka Pašto nurodytų matmenų ir svorio, Paštas pasilieka teisę nepristatyti tokių leidinių.</w:t>
      </w:r>
    </w:p>
    <w:p w14:paraId="6EA1B8EB" w14:textId="2E96264E" w:rsidR="003A0DC4"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7</w:t>
      </w:r>
      <w:r w:rsidRPr="00800583">
        <w:rPr>
          <w:color w:val="auto"/>
          <w:sz w:val="22"/>
          <w:szCs w:val="22"/>
          <w:lang w:val="lt-LT"/>
        </w:rPr>
        <w:t>. Jeigu pagal šią s</w:t>
      </w:r>
      <w:r w:rsidR="00E65AE6" w:rsidRPr="00800583">
        <w:rPr>
          <w:color w:val="auto"/>
          <w:sz w:val="22"/>
          <w:szCs w:val="22"/>
          <w:lang w:val="lt-LT"/>
        </w:rPr>
        <w:t>utartį platinamas leidinys leidž</w:t>
      </w:r>
      <w:r w:rsidRPr="00800583">
        <w:rPr>
          <w:color w:val="auto"/>
          <w:sz w:val="22"/>
          <w:szCs w:val="22"/>
          <w:lang w:val="lt-LT"/>
        </w:rPr>
        <w:t xml:space="preserve">iamas ne Lietuvos Respublikoje, muitinės dokumentus tvarko ir visus mokesčius moka Leidėjas. </w:t>
      </w:r>
    </w:p>
    <w:p w14:paraId="4E1C967E" w14:textId="3A23F3EA" w:rsidR="00354FB3" w:rsidRDefault="00384A94" w:rsidP="00466AF3">
      <w:pPr>
        <w:pStyle w:val="Default"/>
        <w:ind w:firstLine="720"/>
        <w:jc w:val="both"/>
        <w:rPr>
          <w:sz w:val="22"/>
          <w:szCs w:val="22"/>
        </w:rPr>
      </w:pPr>
      <w:r w:rsidRPr="00466AF3">
        <w:rPr>
          <w:sz w:val="22"/>
          <w:szCs w:val="22"/>
        </w:rPr>
        <w:t>3.1</w:t>
      </w:r>
      <w:r w:rsidR="00520C01" w:rsidRPr="00466AF3">
        <w:rPr>
          <w:sz w:val="22"/>
          <w:szCs w:val="22"/>
        </w:rPr>
        <w:t>8.</w:t>
      </w:r>
      <w:r w:rsidRPr="00466AF3">
        <w:rPr>
          <w:sz w:val="22"/>
          <w:szCs w:val="22"/>
        </w:rPr>
        <w:t xml:space="preserve"> Leidėjas sutinka, jog Paštas leidinių prenumeratos paslaugai teikti gali ant prenumeruojamo leidinio, užklijuoti/užrašyti/išspausdinti (ar kt. priemonėmis</w:t>
      </w:r>
      <w:r w:rsidR="00E61013" w:rsidRPr="00466AF3">
        <w:rPr>
          <w:sz w:val="22"/>
          <w:szCs w:val="22"/>
        </w:rPr>
        <w:t xml:space="preserve"> pažymėti</w:t>
      </w:r>
      <w:r w:rsidRPr="00466AF3">
        <w:rPr>
          <w:sz w:val="22"/>
          <w:szCs w:val="22"/>
        </w:rPr>
        <w:t>) gavėjo adresą</w:t>
      </w:r>
      <w:r w:rsidR="00535BCE" w:rsidRPr="00466AF3">
        <w:rPr>
          <w:sz w:val="22"/>
          <w:szCs w:val="22"/>
        </w:rPr>
        <w:t xml:space="preserve"> ir/arba kitokia forma užšifruotus gavėjo adreso duomenis (pvz., naudojant brūkšninius kodus -barkodus, qr kodus ar kt.)</w:t>
      </w:r>
      <w:r w:rsidRPr="00466AF3">
        <w:rPr>
          <w:sz w:val="22"/>
          <w:szCs w:val="22"/>
        </w:rPr>
        <w:t xml:space="preserve">. Tuo pačiu </w:t>
      </w:r>
      <w:r w:rsidR="00E61013" w:rsidRPr="00466AF3">
        <w:rPr>
          <w:sz w:val="22"/>
          <w:szCs w:val="22"/>
        </w:rPr>
        <w:t xml:space="preserve">Paštas </w:t>
      </w:r>
      <w:r w:rsidRPr="00466AF3">
        <w:rPr>
          <w:sz w:val="22"/>
          <w:szCs w:val="22"/>
        </w:rPr>
        <w:t>užtikrin</w:t>
      </w:r>
      <w:r w:rsidR="00E61013" w:rsidRPr="00466AF3">
        <w:rPr>
          <w:sz w:val="22"/>
          <w:szCs w:val="22"/>
        </w:rPr>
        <w:t>a</w:t>
      </w:r>
      <w:r w:rsidRPr="00466AF3">
        <w:rPr>
          <w:sz w:val="22"/>
          <w:szCs w:val="22"/>
        </w:rPr>
        <w:t>, kad leidinys nebus pažeistas ar kitaip uždengta ant leidin</w:t>
      </w:r>
      <w:r w:rsidR="0012055F">
        <w:rPr>
          <w:sz w:val="22"/>
          <w:szCs w:val="22"/>
        </w:rPr>
        <w:t>io viršelio esanti informacija.</w:t>
      </w:r>
    </w:p>
    <w:p w14:paraId="10511D05" w14:textId="36F84421" w:rsidR="0012055F" w:rsidRPr="0012055F" w:rsidRDefault="0012055F" w:rsidP="00466AF3">
      <w:pPr>
        <w:pStyle w:val="Default"/>
        <w:ind w:firstLine="720"/>
        <w:jc w:val="both"/>
        <w:rPr>
          <w:sz w:val="22"/>
          <w:szCs w:val="22"/>
        </w:rPr>
      </w:pPr>
      <w:r w:rsidRPr="0012055F">
        <w:rPr>
          <w:sz w:val="22"/>
          <w:szCs w:val="22"/>
        </w:rPr>
        <w:t xml:space="preserve">3.19. Paštas informuoja Leidėją apie Sutarties sąlygų pakeitimą ne vėliau kaip prieš 14 (keturiolika) kalendorinių dienų iki jo įsigaliojimo dienos (1) Specialiojoje dalyje nurodytu elektroninio pašto adresu ir (2) visuomenės informavimo priemonėmis, įskaitant internetinį tinklalapį </w:t>
      </w:r>
      <w:hyperlink r:id="rId21" w:history="1">
        <w:r w:rsidRPr="0012055F">
          <w:rPr>
            <w:rStyle w:val="Hyperlink"/>
            <w:sz w:val="22"/>
            <w:szCs w:val="22"/>
          </w:rPr>
          <w:t>www.lietuvospaštas.lt</w:t>
        </w:r>
      </w:hyperlink>
      <w:r w:rsidRPr="0012055F">
        <w:rPr>
          <w:sz w:val="22"/>
          <w:szCs w:val="22"/>
        </w:rPr>
        <w:t>.</w:t>
      </w:r>
    </w:p>
    <w:p w14:paraId="5470025E" w14:textId="77777777" w:rsidR="0012055F" w:rsidRPr="00466AF3" w:rsidRDefault="0012055F" w:rsidP="00466AF3">
      <w:pPr>
        <w:pStyle w:val="Default"/>
        <w:ind w:firstLine="720"/>
        <w:jc w:val="both"/>
        <w:rPr>
          <w:b/>
          <w:bCs/>
        </w:rPr>
      </w:pPr>
    </w:p>
    <w:p w14:paraId="17DC2875" w14:textId="50D31D6C" w:rsidR="00CB75A8" w:rsidRPr="00800583" w:rsidRDefault="00CB75A8" w:rsidP="008C2F22">
      <w:pPr>
        <w:pStyle w:val="Default"/>
        <w:jc w:val="center"/>
        <w:rPr>
          <w:color w:val="auto"/>
          <w:sz w:val="22"/>
          <w:szCs w:val="22"/>
          <w:lang w:val="lt-LT"/>
        </w:rPr>
      </w:pPr>
      <w:r w:rsidRPr="00800583">
        <w:rPr>
          <w:b/>
          <w:bCs/>
          <w:color w:val="auto"/>
          <w:sz w:val="22"/>
          <w:szCs w:val="22"/>
          <w:lang w:val="lt-LT"/>
        </w:rPr>
        <w:t>IV. ŠALIŲ ĮSIPAREIGOJIMAI</w:t>
      </w:r>
    </w:p>
    <w:p w14:paraId="7408DAC1"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 Leidėjas įsipareigoja: </w:t>
      </w:r>
    </w:p>
    <w:p w14:paraId="12BD1E8B" w14:textId="0820610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4.1.1. leidinius pateikti Paštui periodiškai, kaip nurodyta sutarties </w:t>
      </w:r>
      <w:r w:rsidR="00C25FFE" w:rsidRPr="00800583">
        <w:rPr>
          <w:color w:val="auto"/>
          <w:sz w:val="22"/>
          <w:szCs w:val="22"/>
          <w:lang w:val="lt-LT"/>
        </w:rPr>
        <w:t>Specialiosios dalies 5.</w:t>
      </w:r>
      <w:r w:rsidR="00FB1734">
        <w:rPr>
          <w:color w:val="auto"/>
          <w:sz w:val="22"/>
          <w:szCs w:val="22"/>
          <w:lang w:val="lt-LT"/>
        </w:rPr>
        <w:t>2</w:t>
      </w:r>
      <w:r w:rsidR="00C25FFE" w:rsidRPr="00800583">
        <w:rPr>
          <w:color w:val="auto"/>
          <w:sz w:val="22"/>
          <w:szCs w:val="22"/>
          <w:lang w:val="lt-LT"/>
        </w:rPr>
        <w:t xml:space="preserve"> punkte</w:t>
      </w:r>
      <w:r w:rsidRPr="00800583">
        <w:rPr>
          <w:color w:val="auto"/>
          <w:sz w:val="22"/>
          <w:szCs w:val="22"/>
          <w:lang w:val="lt-LT"/>
        </w:rPr>
        <w:t xml:space="preserve">; </w:t>
      </w:r>
    </w:p>
    <w:p w14:paraId="7C497ADB" w14:textId="77777777" w:rsidR="00CB75A8" w:rsidRPr="00800583" w:rsidRDefault="00AA1ACA" w:rsidP="001C6884">
      <w:pPr>
        <w:pStyle w:val="Default"/>
        <w:ind w:firstLine="720"/>
        <w:jc w:val="both"/>
        <w:rPr>
          <w:color w:val="auto"/>
          <w:sz w:val="22"/>
          <w:szCs w:val="22"/>
          <w:lang w:val="lt-LT"/>
        </w:rPr>
      </w:pPr>
      <w:r w:rsidRPr="00800583">
        <w:rPr>
          <w:color w:val="auto"/>
          <w:sz w:val="22"/>
          <w:szCs w:val="22"/>
          <w:lang w:val="lt-LT"/>
        </w:rPr>
        <w:t>4.1.2. atsiskaityti už</w:t>
      </w:r>
      <w:r w:rsidR="00CB75A8" w:rsidRPr="00800583">
        <w:rPr>
          <w:color w:val="auto"/>
          <w:sz w:val="22"/>
          <w:szCs w:val="22"/>
          <w:lang w:val="lt-LT"/>
        </w:rPr>
        <w:t xml:space="preserve"> teikiamas paslaugas tinkamai, sutartyje nustatyt</w:t>
      </w:r>
      <w:r w:rsidR="003E7F37" w:rsidRPr="00800583">
        <w:rPr>
          <w:color w:val="auto"/>
          <w:sz w:val="22"/>
          <w:szCs w:val="22"/>
          <w:lang w:val="lt-LT"/>
        </w:rPr>
        <w:t>ais terminais</w:t>
      </w:r>
      <w:r w:rsidR="00CB75A8" w:rsidRPr="00800583">
        <w:rPr>
          <w:color w:val="auto"/>
          <w:sz w:val="22"/>
          <w:szCs w:val="22"/>
          <w:lang w:val="lt-LT"/>
        </w:rPr>
        <w:t xml:space="preserve">; </w:t>
      </w:r>
    </w:p>
    <w:p w14:paraId="29FB24E3"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4.1.3. ne vėliau kaip prieš 1 (vieną) mėnesį oficialiu, pasirašytu Leidėjo atstovo, raštu pranešti Paštui apie numatomą periodin</w:t>
      </w:r>
      <w:r w:rsidR="00C24DA0" w:rsidRPr="00800583">
        <w:rPr>
          <w:color w:val="auto"/>
          <w:sz w:val="22"/>
          <w:szCs w:val="22"/>
          <w:lang w:val="lt-LT"/>
        </w:rPr>
        <w:t>ių leidinių leidybos nutraukimą, ir</w:t>
      </w:r>
      <w:r w:rsidRPr="00800583">
        <w:rPr>
          <w:color w:val="auto"/>
          <w:sz w:val="22"/>
          <w:szCs w:val="22"/>
          <w:lang w:val="lt-LT"/>
        </w:rPr>
        <w:t xml:space="preserve"> pateikti šią informaciją prenumeratoriams; </w:t>
      </w:r>
    </w:p>
    <w:p w14:paraId="22C2DFB9"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4.1.4. ne vėliau kaip prieš 1 (vieną) mėnesį oficialiu, pasirašytu Leidėjo atstovo, raštu pranešti Paštui apie leidybos teisių perdavimą; </w:t>
      </w:r>
    </w:p>
    <w:p w14:paraId="38B8D595" w14:textId="77777777" w:rsidR="003A0DC4" w:rsidRDefault="00CB75A8" w:rsidP="001C6884">
      <w:pPr>
        <w:pStyle w:val="Default"/>
        <w:ind w:firstLine="720"/>
        <w:jc w:val="both"/>
        <w:rPr>
          <w:color w:val="auto"/>
          <w:sz w:val="22"/>
          <w:szCs w:val="22"/>
          <w:lang w:val="lt-LT"/>
        </w:rPr>
      </w:pPr>
      <w:r w:rsidRPr="00800583">
        <w:rPr>
          <w:color w:val="auto"/>
          <w:sz w:val="22"/>
          <w:szCs w:val="22"/>
          <w:lang w:val="lt-LT"/>
        </w:rPr>
        <w:t xml:space="preserve">4.1.5. kiekvienu atveju pranešti Paštui apie vėluojamus išleisti leidinių numerius; </w:t>
      </w:r>
    </w:p>
    <w:p w14:paraId="7DA534D6" w14:textId="13F1A7A3"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6</w:t>
      </w:r>
      <w:r w:rsidRPr="00800583">
        <w:rPr>
          <w:color w:val="auto"/>
          <w:sz w:val="22"/>
          <w:szCs w:val="22"/>
          <w:lang w:val="lt-LT"/>
        </w:rPr>
        <w:t>. nagrinėti prenumeratorių pretenzijas, jeigu Leidėjas nepristatė ar netinkamu laiku pristatė periodinius leidinius Paštui</w:t>
      </w:r>
      <w:r w:rsidR="00535BCE">
        <w:rPr>
          <w:color w:val="auto"/>
          <w:sz w:val="22"/>
          <w:szCs w:val="22"/>
          <w:lang w:val="lt-LT"/>
        </w:rPr>
        <w:t xml:space="preserve">. </w:t>
      </w:r>
      <w:r w:rsidR="00535BCE" w:rsidRPr="00A25A33">
        <w:rPr>
          <w:color w:val="auto"/>
          <w:sz w:val="22"/>
          <w:szCs w:val="22"/>
        </w:rPr>
        <w:t>Leidėjas įsipareigoja atlyginti nuostolius prenumeratoriui, jeigu pristatymas nebuvo įvykdytas dėl Leidėjo kaltės</w:t>
      </w:r>
      <w:r w:rsidRPr="00800583">
        <w:rPr>
          <w:color w:val="auto"/>
          <w:sz w:val="22"/>
          <w:szCs w:val="22"/>
          <w:lang w:val="lt-LT"/>
        </w:rPr>
        <w:t xml:space="preserve">; </w:t>
      </w:r>
    </w:p>
    <w:p w14:paraId="45E8DEDE" w14:textId="4690D50E" w:rsidR="00143047" w:rsidRPr="00800583" w:rsidRDefault="00143047"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7</w:t>
      </w:r>
      <w:r w:rsidRPr="00800583">
        <w:rPr>
          <w:color w:val="auto"/>
          <w:sz w:val="22"/>
          <w:szCs w:val="22"/>
          <w:lang w:val="lt-LT"/>
        </w:rPr>
        <w:t xml:space="preserve">. pasikeitus Leidėjo pateiktam gavėjo adresui, pranešti apie tai </w:t>
      </w:r>
      <w:r w:rsidR="009D75E8" w:rsidRPr="00800583">
        <w:rPr>
          <w:color w:val="auto"/>
          <w:sz w:val="22"/>
          <w:szCs w:val="22"/>
          <w:lang w:val="lt-LT"/>
        </w:rPr>
        <w:t>P</w:t>
      </w:r>
      <w:r w:rsidRPr="00800583">
        <w:rPr>
          <w:color w:val="auto"/>
          <w:sz w:val="22"/>
          <w:szCs w:val="22"/>
          <w:lang w:val="lt-LT"/>
        </w:rPr>
        <w:t xml:space="preserve">aštui prieš </w:t>
      </w:r>
      <w:r w:rsidR="002D10E0" w:rsidRPr="00800583">
        <w:rPr>
          <w:color w:val="auto"/>
          <w:sz w:val="22"/>
          <w:szCs w:val="22"/>
          <w:lang w:val="lt-LT"/>
        </w:rPr>
        <w:t>3</w:t>
      </w:r>
      <w:r w:rsidRPr="00800583">
        <w:rPr>
          <w:color w:val="auto"/>
          <w:sz w:val="22"/>
          <w:szCs w:val="22"/>
          <w:lang w:val="lt-LT"/>
        </w:rPr>
        <w:t xml:space="preserve"> (</w:t>
      </w:r>
      <w:r w:rsidR="002D10E0" w:rsidRPr="00800583">
        <w:rPr>
          <w:color w:val="auto"/>
          <w:sz w:val="22"/>
          <w:szCs w:val="22"/>
          <w:lang w:val="lt-LT"/>
        </w:rPr>
        <w:t>tris</w:t>
      </w:r>
      <w:r w:rsidRPr="00800583">
        <w:rPr>
          <w:color w:val="auto"/>
          <w:sz w:val="22"/>
          <w:szCs w:val="22"/>
          <w:lang w:val="lt-LT"/>
        </w:rPr>
        <w:t xml:space="preserve">) </w:t>
      </w:r>
      <w:r w:rsidR="002D10E0" w:rsidRPr="00800583">
        <w:rPr>
          <w:color w:val="auto"/>
          <w:sz w:val="22"/>
          <w:szCs w:val="22"/>
          <w:lang w:val="lt-LT"/>
        </w:rPr>
        <w:t>darbo</w:t>
      </w:r>
      <w:r w:rsidRPr="00800583">
        <w:rPr>
          <w:color w:val="auto"/>
          <w:sz w:val="22"/>
          <w:szCs w:val="22"/>
          <w:lang w:val="lt-LT"/>
        </w:rPr>
        <w:t xml:space="preserve"> dienas iki leidinio t</w:t>
      </w:r>
      <w:r w:rsidR="009D75E8" w:rsidRPr="00800583">
        <w:rPr>
          <w:color w:val="auto"/>
          <w:sz w:val="22"/>
          <w:szCs w:val="22"/>
          <w:lang w:val="lt-LT"/>
        </w:rPr>
        <w:t>i</w:t>
      </w:r>
      <w:r w:rsidRPr="00800583">
        <w:rPr>
          <w:color w:val="auto"/>
          <w:sz w:val="22"/>
          <w:szCs w:val="22"/>
          <w:lang w:val="lt-LT"/>
        </w:rPr>
        <w:t xml:space="preserve">ražo pateikimo </w:t>
      </w:r>
      <w:r w:rsidR="009D75E8" w:rsidRPr="00800583">
        <w:rPr>
          <w:color w:val="auto"/>
          <w:sz w:val="22"/>
          <w:szCs w:val="22"/>
          <w:lang w:val="lt-LT"/>
        </w:rPr>
        <w:t>P</w:t>
      </w:r>
      <w:r w:rsidRPr="00800583">
        <w:rPr>
          <w:color w:val="auto"/>
          <w:sz w:val="22"/>
          <w:szCs w:val="22"/>
          <w:lang w:val="lt-LT"/>
        </w:rPr>
        <w:t xml:space="preserve">aštui. Pranešime </w:t>
      </w:r>
      <w:r w:rsidR="0037629E" w:rsidRPr="00800583">
        <w:rPr>
          <w:color w:val="auto"/>
          <w:sz w:val="22"/>
          <w:szCs w:val="22"/>
          <w:lang w:val="lt-LT"/>
        </w:rPr>
        <w:t xml:space="preserve">Leidėjas </w:t>
      </w:r>
      <w:r w:rsidRPr="00800583">
        <w:rPr>
          <w:color w:val="auto"/>
          <w:sz w:val="22"/>
          <w:szCs w:val="22"/>
          <w:lang w:val="lt-LT"/>
        </w:rPr>
        <w:t>privalo nurodyti gavėjo</w:t>
      </w:r>
      <w:r w:rsidR="00C25F3C" w:rsidRPr="00800583">
        <w:rPr>
          <w:color w:val="auto"/>
          <w:sz w:val="22"/>
          <w:szCs w:val="22"/>
          <w:lang w:val="lt-LT"/>
        </w:rPr>
        <w:t xml:space="preserve"> vardą ir pavardę, </w:t>
      </w:r>
      <w:r w:rsidR="00434989" w:rsidRPr="00800583">
        <w:rPr>
          <w:color w:val="auto"/>
          <w:sz w:val="22"/>
          <w:szCs w:val="22"/>
          <w:lang w:val="lt-LT"/>
        </w:rPr>
        <w:t xml:space="preserve">telefono numerį, </w:t>
      </w:r>
      <w:r w:rsidRPr="00800583">
        <w:rPr>
          <w:color w:val="auto"/>
          <w:sz w:val="22"/>
          <w:szCs w:val="22"/>
          <w:lang w:val="lt-LT"/>
        </w:rPr>
        <w:t>ankstesnį adresą ir naują adresą,</w:t>
      </w:r>
      <w:r w:rsidR="00B543B2" w:rsidRPr="00800583">
        <w:rPr>
          <w:color w:val="auto"/>
          <w:sz w:val="22"/>
          <w:szCs w:val="22"/>
          <w:lang w:val="lt-LT"/>
        </w:rPr>
        <w:t xml:space="preserve"> </w:t>
      </w:r>
      <w:r w:rsidRPr="00800583">
        <w:rPr>
          <w:color w:val="auto"/>
          <w:sz w:val="22"/>
          <w:szCs w:val="22"/>
          <w:lang w:val="lt-LT"/>
        </w:rPr>
        <w:t xml:space="preserve">kuriuo turės būti pristatytas leidinys. Pranešimą Leidėjas pateikia elektroniniu paštu </w:t>
      </w:r>
      <w:hyperlink r:id="rId22" w:history="1">
        <w:r w:rsidR="00090D37" w:rsidRPr="00800583">
          <w:rPr>
            <w:rStyle w:val="Hyperlink"/>
            <w:color w:val="auto"/>
            <w:sz w:val="22"/>
            <w:szCs w:val="22"/>
            <w:lang w:val="lt-LT"/>
          </w:rPr>
          <w:t>leidiniai@post.lt</w:t>
        </w:r>
      </w:hyperlink>
      <w:r w:rsidR="00331B19" w:rsidRPr="00800583">
        <w:rPr>
          <w:color w:val="auto"/>
          <w:sz w:val="22"/>
          <w:szCs w:val="22"/>
          <w:lang w:val="lt-LT"/>
        </w:rPr>
        <w:t>;</w:t>
      </w:r>
    </w:p>
    <w:p w14:paraId="11BABE7F" w14:textId="3D4A507B" w:rsidR="00230022" w:rsidRPr="00800583" w:rsidRDefault="00230022"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8.</w:t>
      </w:r>
      <w:r w:rsidR="00D82BE3" w:rsidRPr="00800583">
        <w:rPr>
          <w:color w:val="auto"/>
          <w:sz w:val="22"/>
          <w:szCs w:val="22"/>
          <w:lang w:val="lt-LT"/>
        </w:rPr>
        <w:t xml:space="preserve"> užtikrinti, </w:t>
      </w:r>
      <w:r w:rsidRPr="00800583">
        <w:rPr>
          <w:color w:val="auto"/>
          <w:sz w:val="22"/>
          <w:szCs w:val="22"/>
          <w:lang w:val="lt-LT"/>
        </w:rPr>
        <w:t>kad leidėjo išleistuose leidiniuose n</w:t>
      </w:r>
      <w:r w:rsidR="00331B19" w:rsidRPr="00800583">
        <w:rPr>
          <w:color w:val="auto"/>
          <w:sz w:val="22"/>
          <w:szCs w:val="22"/>
          <w:lang w:val="lt-LT"/>
        </w:rPr>
        <w:t>ebūtų</w:t>
      </w:r>
      <w:r w:rsidRPr="00800583">
        <w:rPr>
          <w:color w:val="auto"/>
          <w:sz w:val="22"/>
          <w:szCs w:val="22"/>
          <w:lang w:val="lt-LT"/>
        </w:rPr>
        <w:t xml:space="preserve"> alkoholio reklamos</w:t>
      </w:r>
      <w:r w:rsidR="00331B19" w:rsidRPr="00800583">
        <w:rPr>
          <w:color w:val="auto"/>
          <w:sz w:val="22"/>
          <w:szCs w:val="22"/>
          <w:lang w:val="lt-LT"/>
        </w:rPr>
        <w:t>;</w:t>
      </w:r>
      <w:r w:rsidRPr="00800583">
        <w:rPr>
          <w:color w:val="auto"/>
          <w:sz w:val="22"/>
          <w:szCs w:val="22"/>
          <w:lang w:val="lt-LT"/>
        </w:rPr>
        <w:t xml:space="preserve"> </w:t>
      </w:r>
    </w:p>
    <w:p w14:paraId="442ACB6E" w14:textId="435263FC"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w:t>
      </w:r>
      <w:r w:rsidR="00331B19" w:rsidRPr="00800583">
        <w:rPr>
          <w:color w:val="auto"/>
          <w:sz w:val="22"/>
          <w:szCs w:val="22"/>
          <w:lang w:val="lt-LT"/>
        </w:rPr>
        <w:t>1.</w:t>
      </w:r>
      <w:r w:rsidR="00535BCE">
        <w:rPr>
          <w:color w:val="auto"/>
          <w:sz w:val="22"/>
          <w:szCs w:val="22"/>
          <w:lang w:val="lt-LT"/>
        </w:rPr>
        <w:t>9.</w:t>
      </w:r>
      <w:r w:rsidR="00535BCE" w:rsidRPr="00800583">
        <w:rPr>
          <w:color w:val="auto"/>
          <w:sz w:val="22"/>
          <w:szCs w:val="22"/>
          <w:lang w:val="lt-LT"/>
        </w:rPr>
        <w:t xml:space="preserve"> </w:t>
      </w:r>
      <w:r w:rsidRPr="00800583">
        <w:rPr>
          <w:color w:val="auto"/>
          <w:sz w:val="22"/>
          <w:szCs w:val="22"/>
          <w:lang w:val="lt-LT"/>
        </w:rPr>
        <w:t xml:space="preserve">vykdyti kitas šioje sutartyje nustatytas prievoles ir įsipareigojimus. </w:t>
      </w:r>
    </w:p>
    <w:p w14:paraId="38CB04C4"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4.2. Paštas įsipareigoja: </w:t>
      </w:r>
    </w:p>
    <w:p w14:paraId="5F82A9D2"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4.2.1. priimti atve</w:t>
      </w:r>
      <w:r w:rsidR="00143047" w:rsidRPr="00800583">
        <w:rPr>
          <w:color w:val="auto"/>
          <w:sz w:val="22"/>
          <w:szCs w:val="22"/>
          <w:lang w:val="lt-LT"/>
        </w:rPr>
        <w:t>ž</w:t>
      </w:r>
      <w:r w:rsidRPr="00800583">
        <w:rPr>
          <w:color w:val="auto"/>
          <w:sz w:val="22"/>
          <w:szCs w:val="22"/>
          <w:lang w:val="lt-LT"/>
        </w:rPr>
        <w:t>tus leidinius, pasirašyti Leidėjo pateiktą va</w:t>
      </w:r>
      <w:r w:rsidR="00143047" w:rsidRPr="00800583">
        <w:rPr>
          <w:color w:val="auto"/>
          <w:sz w:val="22"/>
          <w:szCs w:val="22"/>
          <w:lang w:val="lt-LT"/>
        </w:rPr>
        <w:t>ž</w:t>
      </w:r>
      <w:r w:rsidRPr="00800583">
        <w:rPr>
          <w:color w:val="auto"/>
          <w:sz w:val="22"/>
          <w:szCs w:val="22"/>
          <w:lang w:val="lt-LT"/>
        </w:rPr>
        <w:t>taraštį (patvirtinti gavimą), laiku (jeigu Leidėjas laiku pateiks leidinį) skirstyti, išve</w:t>
      </w:r>
      <w:r w:rsidR="003E7F37" w:rsidRPr="00800583">
        <w:rPr>
          <w:color w:val="auto"/>
          <w:sz w:val="22"/>
          <w:szCs w:val="22"/>
          <w:lang w:val="lt-LT"/>
        </w:rPr>
        <w:t>ž</w:t>
      </w:r>
      <w:r w:rsidRPr="00800583">
        <w:rPr>
          <w:color w:val="auto"/>
          <w:sz w:val="22"/>
          <w:szCs w:val="22"/>
          <w:lang w:val="lt-LT"/>
        </w:rPr>
        <w:t>ti leidinius paštams ir pristatyti prenumeratoriams. Šalys aiškiai susitaria, kad va</w:t>
      </w:r>
      <w:r w:rsidR="00143047" w:rsidRPr="00800583">
        <w:rPr>
          <w:color w:val="auto"/>
          <w:sz w:val="22"/>
          <w:szCs w:val="22"/>
          <w:lang w:val="lt-LT"/>
        </w:rPr>
        <w:t>ž</w:t>
      </w:r>
      <w:r w:rsidRPr="00800583">
        <w:rPr>
          <w:color w:val="auto"/>
          <w:sz w:val="22"/>
          <w:szCs w:val="22"/>
          <w:lang w:val="lt-LT"/>
        </w:rPr>
        <w:t xml:space="preserve">taraščio pasirašymas nepatvirtina tinkamo leidinių skaičiaus pristatymo Paštui; </w:t>
      </w:r>
    </w:p>
    <w:p w14:paraId="32B9B63B" w14:textId="64AC4348" w:rsidR="00143047" w:rsidRPr="00800583" w:rsidRDefault="003E7F37" w:rsidP="001C6884">
      <w:pPr>
        <w:pStyle w:val="Default"/>
        <w:ind w:firstLine="720"/>
        <w:jc w:val="both"/>
        <w:rPr>
          <w:color w:val="auto"/>
          <w:sz w:val="22"/>
          <w:szCs w:val="22"/>
          <w:lang w:val="lt-LT"/>
        </w:rPr>
      </w:pPr>
      <w:r w:rsidRPr="00800583">
        <w:rPr>
          <w:color w:val="auto"/>
          <w:sz w:val="22"/>
          <w:szCs w:val="22"/>
          <w:lang w:val="lt-LT"/>
        </w:rPr>
        <w:t>4.2.2. priimti iš Leidėjo ti</w:t>
      </w:r>
      <w:r w:rsidR="00143047" w:rsidRPr="00800583">
        <w:rPr>
          <w:color w:val="auto"/>
          <w:sz w:val="22"/>
          <w:szCs w:val="22"/>
          <w:lang w:val="lt-LT"/>
        </w:rPr>
        <w:t>nkamai</w:t>
      </w:r>
      <w:r w:rsidRPr="00800583">
        <w:rPr>
          <w:color w:val="auto"/>
          <w:sz w:val="22"/>
          <w:szCs w:val="22"/>
          <w:lang w:val="lt-LT"/>
        </w:rPr>
        <w:t>,</w:t>
      </w:r>
      <w:r w:rsidR="00143047" w:rsidRPr="00800583">
        <w:rPr>
          <w:color w:val="auto"/>
          <w:sz w:val="22"/>
          <w:szCs w:val="22"/>
          <w:lang w:val="lt-LT"/>
        </w:rPr>
        <w:t xml:space="preserve"> pagal Pašto reikalavimus, nurodytus </w:t>
      </w:r>
      <w:r w:rsidR="00143047" w:rsidRPr="00800583">
        <w:rPr>
          <w:sz w:val="22"/>
          <w:szCs w:val="22"/>
          <w:lang w:val="lt-LT"/>
        </w:rPr>
        <w:t xml:space="preserve"> </w:t>
      </w:r>
      <w:r w:rsidR="00D03E14">
        <w:rPr>
          <w:sz w:val="22"/>
          <w:szCs w:val="22"/>
          <w:lang w:val="lt-LT"/>
        </w:rPr>
        <w:t>www.lietuvospaštas.lt</w:t>
      </w:r>
      <w:r w:rsidR="00143047" w:rsidRPr="00800583">
        <w:rPr>
          <w:color w:val="FF0000"/>
          <w:sz w:val="22"/>
          <w:szCs w:val="22"/>
          <w:lang w:val="lt-LT"/>
        </w:rPr>
        <w:t xml:space="preserve"> </w:t>
      </w:r>
      <w:r w:rsidR="00143047" w:rsidRPr="00800583">
        <w:rPr>
          <w:sz w:val="22"/>
          <w:szCs w:val="22"/>
          <w:lang w:val="lt-LT"/>
        </w:rPr>
        <w:t xml:space="preserve">gavėjų sąrašo </w:t>
      </w:r>
      <w:r w:rsidR="00143047" w:rsidRPr="00800583">
        <w:rPr>
          <w:color w:val="auto"/>
          <w:sz w:val="22"/>
          <w:szCs w:val="22"/>
          <w:lang w:val="lt-LT"/>
        </w:rPr>
        <w:t>duomenims</w:t>
      </w:r>
      <w:r w:rsidR="00535BCE">
        <w:rPr>
          <w:color w:val="auto"/>
          <w:sz w:val="22"/>
          <w:szCs w:val="22"/>
          <w:lang w:val="lt-LT"/>
        </w:rPr>
        <w:t>,</w:t>
      </w:r>
      <w:r w:rsidR="00143047" w:rsidRPr="00800583">
        <w:rPr>
          <w:color w:val="auto"/>
          <w:sz w:val="22"/>
          <w:szCs w:val="22"/>
          <w:lang w:val="lt-LT"/>
        </w:rPr>
        <w:t>parengtą gavėjų adresų sąrašą, jį patikrinti, tikslius gavėjų adresus įtraukti į</w:t>
      </w:r>
      <w:r w:rsidR="00FC32FB" w:rsidRPr="00800583">
        <w:rPr>
          <w:color w:val="auto"/>
          <w:sz w:val="22"/>
          <w:szCs w:val="22"/>
          <w:lang w:val="lt-LT"/>
        </w:rPr>
        <w:t xml:space="preserve"> </w:t>
      </w:r>
      <w:r w:rsidR="00143047" w:rsidRPr="00800583">
        <w:rPr>
          <w:color w:val="auto"/>
          <w:sz w:val="22"/>
          <w:szCs w:val="22"/>
          <w:lang w:val="lt-LT"/>
        </w:rPr>
        <w:t>prenumeratos apdorojimo sistemą, o netikslius – grąžinti Leidėjui taisyti;</w:t>
      </w:r>
    </w:p>
    <w:p w14:paraId="1990C037" w14:textId="6D87004D" w:rsidR="008C2F22" w:rsidRPr="00800583" w:rsidRDefault="00CB75A8" w:rsidP="00BE7DA0">
      <w:pPr>
        <w:pStyle w:val="Default"/>
        <w:ind w:firstLine="720"/>
        <w:jc w:val="both"/>
        <w:rPr>
          <w:color w:val="auto"/>
          <w:sz w:val="22"/>
          <w:szCs w:val="22"/>
          <w:lang w:val="lt-LT"/>
        </w:rPr>
      </w:pPr>
      <w:r w:rsidRPr="00800583">
        <w:rPr>
          <w:color w:val="auto"/>
          <w:sz w:val="22"/>
          <w:szCs w:val="22"/>
          <w:lang w:val="lt-LT"/>
        </w:rPr>
        <w:t>4.2.</w:t>
      </w:r>
      <w:r w:rsidR="005C6352" w:rsidRPr="00800583">
        <w:rPr>
          <w:color w:val="auto"/>
          <w:sz w:val="22"/>
          <w:szCs w:val="22"/>
          <w:lang w:val="lt-LT"/>
        </w:rPr>
        <w:t>3</w:t>
      </w:r>
      <w:r w:rsidRPr="00800583">
        <w:rPr>
          <w:color w:val="auto"/>
          <w:sz w:val="22"/>
          <w:szCs w:val="22"/>
          <w:lang w:val="lt-LT"/>
        </w:rPr>
        <w:t xml:space="preserve">. nagrinėti prenumeratorių pretenzijas ir atlyginti nuostolius prenumeratoriui, jeigu Paštas dėl savo kaltės nepristatė Leidėjo pateiktų periodinių leidinių. </w:t>
      </w:r>
    </w:p>
    <w:p w14:paraId="612ABC18" w14:textId="77777777" w:rsidR="007A4067" w:rsidRPr="00800583" w:rsidRDefault="007A4067" w:rsidP="001C6884">
      <w:pPr>
        <w:pStyle w:val="Default"/>
        <w:ind w:firstLine="720"/>
        <w:jc w:val="both"/>
        <w:rPr>
          <w:color w:val="auto"/>
          <w:sz w:val="22"/>
          <w:szCs w:val="22"/>
          <w:lang w:val="lt-LT"/>
        </w:rPr>
      </w:pPr>
    </w:p>
    <w:p w14:paraId="59B96043" w14:textId="772AC58B" w:rsidR="00F62430" w:rsidRDefault="00CB75A8" w:rsidP="00435039">
      <w:pPr>
        <w:pStyle w:val="Default"/>
        <w:jc w:val="center"/>
        <w:rPr>
          <w:b/>
          <w:bCs/>
          <w:color w:val="auto"/>
          <w:sz w:val="22"/>
          <w:szCs w:val="22"/>
          <w:lang w:val="lt-LT"/>
        </w:rPr>
      </w:pPr>
      <w:r w:rsidRPr="00800583">
        <w:rPr>
          <w:b/>
          <w:bCs/>
          <w:color w:val="auto"/>
          <w:sz w:val="22"/>
          <w:szCs w:val="22"/>
          <w:lang w:val="lt-LT"/>
        </w:rPr>
        <w:t xml:space="preserve">V. </w:t>
      </w:r>
      <w:r w:rsidR="00F62430">
        <w:rPr>
          <w:b/>
          <w:bCs/>
          <w:color w:val="auto"/>
          <w:sz w:val="22"/>
          <w:szCs w:val="22"/>
          <w:lang w:val="lt-LT"/>
        </w:rPr>
        <w:t xml:space="preserve">ASMENS DUOMENŲ APSAUGA </w:t>
      </w:r>
    </w:p>
    <w:p w14:paraId="3EE96446" w14:textId="77777777" w:rsidR="00F62430" w:rsidRDefault="00F62430" w:rsidP="00435039">
      <w:pPr>
        <w:pStyle w:val="Default"/>
        <w:jc w:val="center"/>
        <w:rPr>
          <w:b/>
          <w:bCs/>
          <w:color w:val="auto"/>
          <w:sz w:val="22"/>
          <w:szCs w:val="22"/>
          <w:lang w:val="lt-LT"/>
        </w:rPr>
      </w:pPr>
    </w:p>
    <w:p w14:paraId="777201A7" w14:textId="3B0213B4" w:rsidR="00F62430" w:rsidRPr="00354FB3" w:rsidRDefault="00F62430" w:rsidP="00354FB3">
      <w:pPr>
        <w:pStyle w:val="Default"/>
        <w:ind w:firstLine="720"/>
        <w:jc w:val="both"/>
        <w:rPr>
          <w:sz w:val="22"/>
          <w:szCs w:val="22"/>
        </w:rPr>
      </w:pPr>
      <w:r>
        <w:rPr>
          <w:color w:val="auto"/>
          <w:sz w:val="22"/>
          <w:szCs w:val="22"/>
          <w:lang w:val="lt-LT"/>
        </w:rPr>
        <w:t>5.</w:t>
      </w:r>
      <w:r w:rsidR="00553A1E">
        <w:rPr>
          <w:color w:val="auto"/>
          <w:sz w:val="22"/>
          <w:szCs w:val="22"/>
          <w:lang w:val="lt-LT"/>
        </w:rPr>
        <w:t>1.</w:t>
      </w:r>
      <w:r>
        <w:rPr>
          <w:color w:val="auto"/>
          <w:sz w:val="22"/>
          <w:szCs w:val="22"/>
          <w:lang w:val="lt-LT"/>
        </w:rPr>
        <w:t xml:space="preserve"> </w:t>
      </w:r>
      <w:r w:rsidRPr="00354FB3">
        <w:rPr>
          <w:color w:val="auto"/>
          <w:sz w:val="22"/>
          <w:szCs w:val="22"/>
          <w:lang w:val="lt-LT"/>
        </w:rPr>
        <w:t>Šalys susitaria, kad po per</w:t>
      </w:r>
      <w:r>
        <w:rPr>
          <w:color w:val="auto"/>
          <w:sz w:val="22"/>
          <w:szCs w:val="22"/>
          <w:lang w:val="lt-LT"/>
        </w:rPr>
        <w:t>io</w:t>
      </w:r>
      <w:r w:rsidRPr="00354FB3">
        <w:rPr>
          <w:color w:val="auto"/>
          <w:sz w:val="22"/>
          <w:szCs w:val="22"/>
          <w:lang w:val="lt-LT"/>
        </w:rPr>
        <w:t>dinių leidinių apdorojimo paslaugoms suteikti reikaling</w:t>
      </w:r>
      <w:r>
        <w:rPr>
          <w:color w:val="auto"/>
          <w:sz w:val="22"/>
          <w:szCs w:val="22"/>
          <w:lang w:val="lt-LT"/>
        </w:rPr>
        <w:t>ų asmens duomenų</w:t>
      </w:r>
      <w:r w:rsidRPr="00354FB3">
        <w:rPr>
          <w:color w:val="auto"/>
          <w:sz w:val="22"/>
          <w:szCs w:val="22"/>
          <w:lang w:val="lt-LT"/>
        </w:rPr>
        <w:t xml:space="preserve"> perdavimo Paštas tampa savarankišku joms suteikti reikalingų asmens duomenų valdytoju. </w:t>
      </w:r>
    </w:p>
    <w:p w14:paraId="6BB654BC" w14:textId="581641AB" w:rsidR="00F62430" w:rsidRPr="00354FB3" w:rsidRDefault="00553A1E" w:rsidP="00354FB3">
      <w:pPr>
        <w:pStyle w:val="Default"/>
        <w:ind w:firstLine="720"/>
        <w:jc w:val="both"/>
        <w:rPr>
          <w:sz w:val="22"/>
          <w:szCs w:val="22"/>
        </w:rPr>
      </w:pPr>
      <w:r>
        <w:rPr>
          <w:color w:val="auto"/>
          <w:sz w:val="22"/>
          <w:szCs w:val="22"/>
          <w:lang w:val="lt-LT"/>
        </w:rPr>
        <w:t>5.2.</w:t>
      </w:r>
      <w:r w:rsidR="00F62430" w:rsidRPr="00354FB3">
        <w:rPr>
          <w:color w:val="auto"/>
          <w:sz w:val="22"/>
          <w:szCs w:val="22"/>
          <w:lang w:val="lt-LT"/>
        </w:rPr>
        <w:t xml:space="preserve"> Sutarties galiojimo laikotarpiu Leidėjas gali perduoti Paštui  asmens duomenis (vardas, pavardė, adresas</w:t>
      </w:r>
      <w:r w:rsidR="00815FE8">
        <w:rPr>
          <w:color w:val="auto"/>
          <w:sz w:val="22"/>
          <w:szCs w:val="22"/>
          <w:lang w:val="lt-LT"/>
        </w:rPr>
        <w:t>, telefonas,</w:t>
      </w:r>
      <w:r w:rsidR="00777BCA">
        <w:rPr>
          <w:color w:val="auto"/>
          <w:sz w:val="22"/>
          <w:szCs w:val="22"/>
          <w:lang w:val="lt-LT"/>
        </w:rPr>
        <w:t xml:space="preserve"> elektroninio pašto adresas,</w:t>
      </w:r>
      <w:r w:rsidR="00815FE8">
        <w:rPr>
          <w:color w:val="auto"/>
          <w:sz w:val="22"/>
          <w:szCs w:val="22"/>
          <w:lang w:val="lt-LT"/>
        </w:rPr>
        <w:t xml:space="preserve"> užsakymo numeris</w:t>
      </w:r>
      <w:r w:rsidR="00F62430">
        <w:rPr>
          <w:color w:val="auto"/>
          <w:sz w:val="22"/>
          <w:szCs w:val="22"/>
          <w:lang w:val="lt-LT"/>
        </w:rPr>
        <w:t xml:space="preserve">) </w:t>
      </w:r>
      <w:r w:rsidR="00F62430" w:rsidRPr="00354FB3">
        <w:rPr>
          <w:color w:val="auto"/>
          <w:sz w:val="22"/>
          <w:szCs w:val="22"/>
          <w:lang w:val="lt-LT"/>
        </w:rPr>
        <w:t xml:space="preserve">(toliau – Duomenys). Kiekvienu atveju perduodamų Duomenų apimtį nustato </w:t>
      </w:r>
      <w:r w:rsidR="00F62430">
        <w:rPr>
          <w:color w:val="auto"/>
          <w:sz w:val="22"/>
          <w:szCs w:val="22"/>
          <w:lang w:val="lt-LT"/>
        </w:rPr>
        <w:t>Leidėjas.</w:t>
      </w:r>
    </w:p>
    <w:p w14:paraId="4CDD8DE2" w14:textId="0427E330" w:rsidR="00F62430" w:rsidRPr="00354FB3" w:rsidRDefault="00553A1E" w:rsidP="00354FB3">
      <w:pPr>
        <w:pStyle w:val="Default"/>
        <w:ind w:firstLine="720"/>
        <w:jc w:val="both"/>
        <w:rPr>
          <w:sz w:val="22"/>
          <w:szCs w:val="22"/>
        </w:rPr>
      </w:pPr>
      <w:r>
        <w:rPr>
          <w:color w:val="auto"/>
          <w:sz w:val="22"/>
          <w:szCs w:val="22"/>
          <w:lang w:val="lt-LT"/>
        </w:rPr>
        <w:t>5.3</w:t>
      </w:r>
      <w:r w:rsidR="00F62430" w:rsidRPr="00354FB3">
        <w:rPr>
          <w:color w:val="auto"/>
          <w:sz w:val="22"/>
          <w:szCs w:val="22"/>
          <w:lang w:val="lt-LT"/>
        </w:rPr>
        <w:t>.</w:t>
      </w:r>
      <w:r w:rsidR="00F62430">
        <w:rPr>
          <w:color w:val="auto"/>
          <w:sz w:val="22"/>
          <w:szCs w:val="22"/>
          <w:lang w:val="lt-LT"/>
        </w:rPr>
        <w:t xml:space="preserve"> L</w:t>
      </w:r>
      <w:r>
        <w:rPr>
          <w:color w:val="auto"/>
          <w:sz w:val="22"/>
          <w:szCs w:val="22"/>
          <w:lang w:val="lt-LT"/>
        </w:rPr>
        <w:t>eidėjas</w:t>
      </w:r>
      <w:r w:rsidR="00F62430" w:rsidRPr="00354FB3">
        <w:rPr>
          <w:color w:val="auto"/>
          <w:sz w:val="22"/>
          <w:szCs w:val="22"/>
          <w:lang w:val="lt-LT"/>
        </w:rPr>
        <w:t xml:space="preserve"> patvirtina, jog Duomenys surinkti ir tvarkomi, įskaitant perdavimą </w:t>
      </w:r>
      <w:r>
        <w:rPr>
          <w:color w:val="auto"/>
          <w:sz w:val="22"/>
          <w:szCs w:val="22"/>
          <w:lang w:val="lt-LT"/>
        </w:rPr>
        <w:t>Paštui</w:t>
      </w:r>
      <w:r w:rsidR="00F62430" w:rsidRPr="00354FB3">
        <w:rPr>
          <w:color w:val="auto"/>
          <w:sz w:val="22"/>
          <w:szCs w:val="22"/>
          <w:lang w:val="lt-LT"/>
        </w:rPr>
        <w:t xml:space="preserve">, teisėtai, o Duomenų subjektai, kurių Duomenys yra perduodami </w:t>
      </w:r>
      <w:r>
        <w:rPr>
          <w:color w:val="auto"/>
          <w:sz w:val="22"/>
          <w:szCs w:val="22"/>
          <w:lang w:val="lt-LT"/>
        </w:rPr>
        <w:t>Paštui</w:t>
      </w:r>
      <w:r w:rsidR="00F62430" w:rsidRPr="00354FB3">
        <w:rPr>
          <w:color w:val="auto"/>
          <w:sz w:val="22"/>
          <w:szCs w:val="22"/>
          <w:lang w:val="lt-LT"/>
        </w:rPr>
        <w:t xml:space="preserve">, yra tinkamai ir laiku informuoti apie jų Duomenų tvarkymą, įskaitant ir perdavimą </w:t>
      </w:r>
      <w:r>
        <w:rPr>
          <w:color w:val="auto"/>
          <w:sz w:val="22"/>
          <w:szCs w:val="22"/>
          <w:lang w:val="lt-LT"/>
        </w:rPr>
        <w:t>Paštui</w:t>
      </w:r>
      <w:r w:rsidR="00F62430" w:rsidRPr="00354FB3">
        <w:rPr>
          <w:color w:val="auto"/>
          <w:sz w:val="22"/>
          <w:szCs w:val="22"/>
          <w:lang w:val="lt-LT"/>
        </w:rPr>
        <w:t>, ir, kai reikalinga, jiems pateikta visa Bendrajame duomenų apsaugos reglamente (ES) 2016/679 numatyta privaloma informacija.</w:t>
      </w:r>
    </w:p>
    <w:p w14:paraId="6A98EBFE" w14:textId="45525156"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 xml:space="preserve">4. </w:t>
      </w:r>
      <w:r w:rsidR="00553A1E">
        <w:rPr>
          <w:color w:val="auto"/>
          <w:sz w:val="22"/>
          <w:szCs w:val="22"/>
          <w:lang w:val="lt-LT"/>
        </w:rPr>
        <w:t xml:space="preserve">Leidėjas </w:t>
      </w:r>
      <w:r w:rsidR="00F62430" w:rsidRPr="00354FB3">
        <w:rPr>
          <w:color w:val="auto"/>
          <w:sz w:val="22"/>
          <w:szCs w:val="22"/>
          <w:lang w:val="lt-LT"/>
        </w:rPr>
        <w:t xml:space="preserve">yra atsakingas už </w:t>
      </w:r>
      <w:r w:rsidR="00553A1E">
        <w:rPr>
          <w:color w:val="auto"/>
          <w:sz w:val="22"/>
          <w:szCs w:val="22"/>
          <w:lang w:val="lt-LT"/>
        </w:rPr>
        <w:t>Paštui</w:t>
      </w:r>
      <w:r w:rsidR="00F62430" w:rsidRPr="00354FB3">
        <w:rPr>
          <w:color w:val="auto"/>
          <w:sz w:val="22"/>
          <w:szCs w:val="22"/>
          <w:lang w:val="lt-LT"/>
        </w:rPr>
        <w:t xml:space="preserve"> perduodamų Duomenų tikslumą, išsamumą ir teisingumą. </w:t>
      </w:r>
      <w:r w:rsidR="00553A1E">
        <w:rPr>
          <w:color w:val="auto"/>
          <w:sz w:val="22"/>
          <w:szCs w:val="22"/>
          <w:lang w:val="lt-LT"/>
        </w:rPr>
        <w:t>Leidėjas</w:t>
      </w:r>
      <w:r w:rsidR="00F62430" w:rsidRPr="00354FB3">
        <w:rPr>
          <w:color w:val="auto"/>
          <w:sz w:val="22"/>
          <w:szCs w:val="22"/>
          <w:lang w:val="lt-LT"/>
        </w:rPr>
        <w:t xml:space="preserve"> supranta, jog kai jis perduoda Duomenis </w:t>
      </w:r>
      <w:r w:rsidR="00553A1E">
        <w:rPr>
          <w:color w:val="auto"/>
          <w:sz w:val="22"/>
          <w:szCs w:val="22"/>
          <w:lang w:val="lt-LT"/>
        </w:rPr>
        <w:t>Paštui</w:t>
      </w:r>
      <w:r w:rsidR="00F62430" w:rsidRPr="00354FB3">
        <w:rPr>
          <w:color w:val="auto"/>
          <w:sz w:val="22"/>
          <w:szCs w:val="22"/>
          <w:lang w:val="lt-LT"/>
        </w:rPr>
        <w:t xml:space="preserve">, </w:t>
      </w:r>
      <w:r w:rsidR="00553A1E">
        <w:rPr>
          <w:color w:val="auto"/>
          <w:sz w:val="22"/>
          <w:szCs w:val="22"/>
          <w:lang w:val="lt-LT"/>
        </w:rPr>
        <w:t>Leidėjas</w:t>
      </w:r>
      <w:r w:rsidR="00F62430" w:rsidRPr="00354FB3">
        <w:rPr>
          <w:color w:val="auto"/>
          <w:sz w:val="22"/>
          <w:szCs w:val="22"/>
          <w:lang w:val="lt-LT"/>
        </w:rPr>
        <w:t xml:space="preserve"> yra Duomenų valdytojas ir dėl to jis yra </w:t>
      </w:r>
      <w:r w:rsidR="00F62430" w:rsidRPr="00354FB3">
        <w:rPr>
          <w:color w:val="auto"/>
          <w:sz w:val="22"/>
          <w:szCs w:val="22"/>
          <w:lang w:val="lt-LT"/>
        </w:rPr>
        <w:lastRenderedPageBreak/>
        <w:t xml:space="preserve">atsakingas už tinkamo jų perdavimo būdo bei jo metu taikomų techninių, organizacinių ir kitų saugumo priemonių pasirinkimą bei jų užtikrinimą Duomenų perdavimo </w:t>
      </w:r>
      <w:r w:rsidR="00553A1E">
        <w:rPr>
          <w:color w:val="auto"/>
          <w:sz w:val="22"/>
          <w:szCs w:val="22"/>
          <w:lang w:val="lt-LT"/>
        </w:rPr>
        <w:t xml:space="preserve">Paštui </w:t>
      </w:r>
      <w:r w:rsidR="00F62430" w:rsidRPr="00354FB3">
        <w:rPr>
          <w:color w:val="auto"/>
          <w:sz w:val="22"/>
          <w:szCs w:val="22"/>
          <w:lang w:val="lt-LT"/>
        </w:rPr>
        <w:t>metu.</w:t>
      </w:r>
    </w:p>
    <w:p w14:paraId="07A267C3" w14:textId="657F14F9"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5. Po Duomenų perdavimo Šalys, veikdamos kaip savarankiški Duomenų valdytojai, sutaria bendradarbiauti tarpusavyje ir, jei objektyviai reikalinga, teikti viena kitai pagalbą gavus Duomenų subjektų ir / arba kompetentingų institucijų prašymus ar paklausimus, susijusius su Duomenimis.</w:t>
      </w:r>
    </w:p>
    <w:p w14:paraId="3BA30134" w14:textId="62B5819F" w:rsidR="00F62430" w:rsidRDefault="00C604D7" w:rsidP="00354FB3">
      <w:pPr>
        <w:pStyle w:val="Default"/>
        <w:ind w:firstLine="720"/>
        <w:jc w:val="both"/>
        <w:rPr>
          <w:b/>
          <w:bCs/>
          <w:color w:val="auto"/>
          <w:sz w:val="22"/>
          <w:szCs w:val="22"/>
          <w:lang w:val="lt-LT"/>
        </w:rPr>
      </w:pPr>
      <w:r>
        <w:rPr>
          <w:color w:val="auto"/>
          <w:sz w:val="22"/>
          <w:szCs w:val="22"/>
          <w:lang w:val="lt-LT"/>
        </w:rPr>
        <w:t>5.</w:t>
      </w:r>
      <w:r w:rsidR="00F62430" w:rsidRPr="00354FB3">
        <w:rPr>
          <w:color w:val="auto"/>
          <w:sz w:val="22"/>
          <w:szCs w:val="22"/>
          <w:lang w:val="lt-LT"/>
        </w:rPr>
        <w:t>6. Šalys supranta ir patvirtina, kad veikdamos kaip du atskiri Duomenų valdytojai, savarankiškai atsako už tinkamą Duomenų tvarkymą pagal galiojančius asmens duomenų apsaugos srities teisės</w:t>
      </w:r>
      <w:r w:rsidR="00F62430">
        <w:t xml:space="preserve"> aktus</w:t>
      </w:r>
    </w:p>
    <w:p w14:paraId="3C8930BA" w14:textId="77777777" w:rsidR="00F62430" w:rsidRDefault="00F62430" w:rsidP="00354FB3">
      <w:pPr>
        <w:pStyle w:val="Default"/>
        <w:rPr>
          <w:b/>
          <w:bCs/>
          <w:color w:val="auto"/>
          <w:sz w:val="22"/>
          <w:szCs w:val="22"/>
          <w:lang w:val="lt-LT"/>
        </w:rPr>
      </w:pPr>
    </w:p>
    <w:p w14:paraId="3F7ED4D0" w14:textId="4D322AAE" w:rsidR="008C2F22" w:rsidRPr="00800583" w:rsidRDefault="00F62430" w:rsidP="00435039">
      <w:pPr>
        <w:pStyle w:val="Default"/>
        <w:jc w:val="center"/>
        <w:rPr>
          <w:b/>
          <w:bCs/>
          <w:color w:val="auto"/>
          <w:sz w:val="22"/>
          <w:szCs w:val="22"/>
          <w:lang w:val="lt-LT"/>
        </w:rPr>
      </w:pPr>
      <w:r>
        <w:rPr>
          <w:b/>
          <w:bCs/>
          <w:color w:val="auto"/>
          <w:sz w:val="22"/>
          <w:szCs w:val="22"/>
          <w:lang w:val="lt-LT"/>
        </w:rPr>
        <w:t xml:space="preserve">VI. </w:t>
      </w:r>
      <w:r w:rsidR="00CB75A8" w:rsidRPr="00800583">
        <w:rPr>
          <w:b/>
          <w:bCs/>
          <w:color w:val="auto"/>
          <w:sz w:val="22"/>
          <w:szCs w:val="22"/>
          <w:lang w:val="lt-LT"/>
        </w:rPr>
        <w:t>PASLAUGŲ KAINA IR ATSISKAITYMO TVARKA</w:t>
      </w:r>
    </w:p>
    <w:p w14:paraId="7FB6FF35" w14:textId="77777777" w:rsidR="00D12DA5" w:rsidRPr="00800583" w:rsidRDefault="00D12DA5" w:rsidP="00435039">
      <w:pPr>
        <w:pStyle w:val="Default"/>
        <w:jc w:val="center"/>
        <w:rPr>
          <w:b/>
          <w:bCs/>
          <w:color w:val="auto"/>
          <w:sz w:val="22"/>
          <w:szCs w:val="22"/>
          <w:lang w:val="lt-LT"/>
        </w:rPr>
      </w:pPr>
    </w:p>
    <w:p w14:paraId="2A6997AE" w14:textId="2B329034"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 xml:space="preserve">.1. </w:t>
      </w:r>
      <w:r w:rsidR="00002519" w:rsidRPr="00800583">
        <w:rPr>
          <w:color w:val="auto"/>
          <w:sz w:val="22"/>
          <w:szCs w:val="22"/>
          <w:lang w:val="lt-LT"/>
        </w:rPr>
        <w:t xml:space="preserve">Kaina už leidinių prenumeratos apdorojimo paslaugas bei Leidėjo pateiktų gavėjų adresų apdorojimo paslaugas, kurias nustato Paštas, skelbiama viešai </w:t>
      </w:r>
      <w:hyperlink r:id="rId23" w:history="1">
        <w:r w:rsidR="00D03E14">
          <w:rPr>
            <w:rStyle w:val="Hyperlink"/>
            <w:sz w:val="22"/>
            <w:szCs w:val="22"/>
            <w:lang w:val="lt-LT"/>
          </w:rPr>
          <w:t>www.lietuvospaštas.lt</w:t>
        </w:r>
      </w:hyperlink>
      <w:r w:rsidR="00002519" w:rsidRPr="00800583">
        <w:rPr>
          <w:color w:val="auto"/>
          <w:sz w:val="22"/>
          <w:szCs w:val="22"/>
          <w:lang w:val="lt-LT"/>
        </w:rPr>
        <w:t xml:space="preserve">. </w:t>
      </w:r>
      <w:r w:rsidR="002E2E7D" w:rsidRPr="00800583">
        <w:rPr>
          <w:color w:val="auto"/>
          <w:sz w:val="22"/>
          <w:szCs w:val="22"/>
          <w:lang w:val="lt-LT"/>
        </w:rPr>
        <w:t>Leidėjas Sutartyje nustatytomis sąlygomis, terminais ir tvarka moka Paštui kainą, galiojančią paslaugų teikimo dieną</w:t>
      </w:r>
      <w:r w:rsidR="005E1E05">
        <w:rPr>
          <w:color w:val="auto"/>
          <w:sz w:val="22"/>
          <w:szCs w:val="22"/>
          <w:lang w:val="lt-LT"/>
        </w:rPr>
        <w:t>.</w:t>
      </w:r>
      <w:r w:rsidR="002E2E7D" w:rsidRPr="00800583">
        <w:rPr>
          <w:color w:val="auto"/>
          <w:sz w:val="22"/>
          <w:szCs w:val="22"/>
          <w:lang w:val="lt-LT"/>
        </w:rPr>
        <w:t xml:space="preserve"> </w:t>
      </w:r>
    </w:p>
    <w:p w14:paraId="2FECB8C4" w14:textId="2DC4C0FB"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w:t>
      </w:r>
      <w:r w:rsidR="00056FAB" w:rsidRPr="00800583">
        <w:rPr>
          <w:color w:val="auto"/>
          <w:sz w:val="22"/>
          <w:szCs w:val="22"/>
          <w:lang w:val="lt-LT"/>
        </w:rPr>
        <w:t xml:space="preserve">aštas turi teisę </w:t>
      </w:r>
      <w:r w:rsidR="00676013" w:rsidRPr="00800583">
        <w:rPr>
          <w:color w:val="auto"/>
          <w:sz w:val="22"/>
          <w:szCs w:val="22"/>
          <w:lang w:val="lt-LT"/>
        </w:rPr>
        <w:t xml:space="preserve">vienašališkai </w:t>
      </w:r>
      <w:r w:rsidR="002E2E7D" w:rsidRPr="00800583">
        <w:rPr>
          <w:color w:val="auto"/>
          <w:sz w:val="22"/>
          <w:szCs w:val="22"/>
          <w:lang w:val="lt-LT"/>
        </w:rPr>
        <w:t>pakeisti</w:t>
      </w:r>
      <w:r w:rsidR="00056FAB" w:rsidRPr="00800583">
        <w:rPr>
          <w:color w:val="auto"/>
          <w:sz w:val="22"/>
          <w:szCs w:val="22"/>
          <w:lang w:val="lt-LT"/>
        </w:rPr>
        <w:t xml:space="preserve"> leidinių prenumeratos </w:t>
      </w:r>
      <w:r w:rsidR="00676013" w:rsidRPr="00800583">
        <w:rPr>
          <w:color w:val="auto"/>
          <w:sz w:val="22"/>
          <w:szCs w:val="22"/>
          <w:lang w:val="lt-LT"/>
        </w:rPr>
        <w:t xml:space="preserve">apdorojimo </w:t>
      </w:r>
      <w:r w:rsidR="00056FAB" w:rsidRPr="00800583">
        <w:rPr>
          <w:color w:val="auto"/>
          <w:sz w:val="22"/>
          <w:szCs w:val="22"/>
          <w:lang w:val="lt-LT"/>
        </w:rPr>
        <w:t xml:space="preserve">paslaugos bei Leidėjo pateiktų gavėjų adresų apdorojimo </w:t>
      </w:r>
      <w:r w:rsidR="00676013" w:rsidRPr="00800583">
        <w:rPr>
          <w:color w:val="auto"/>
          <w:sz w:val="22"/>
          <w:szCs w:val="22"/>
          <w:lang w:val="lt-LT"/>
        </w:rPr>
        <w:t xml:space="preserve">paslaugos </w:t>
      </w:r>
      <w:r w:rsidR="00056FAB" w:rsidRPr="00800583">
        <w:rPr>
          <w:color w:val="auto"/>
          <w:sz w:val="22"/>
          <w:szCs w:val="22"/>
          <w:lang w:val="lt-LT"/>
        </w:rPr>
        <w:t>kainą</w:t>
      </w:r>
      <w:r w:rsidR="00334A41" w:rsidRPr="00800583">
        <w:rPr>
          <w:color w:val="auto"/>
          <w:sz w:val="22"/>
          <w:szCs w:val="22"/>
          <w:lang w:val="lt-LT"/>
        </w:rPr>
        <w:t>,</w:t>
      </w:r>
      <w:r w:rsidR="00002519" w:rsidRPr="00800583">
        <w:rPr>
          <w:color w:val="auto"/>
          <w:sz w:val="22"/>
          <w:szCs w:val="22"/>
          <w:lang w:val="lt-LT"/>
        </w:rPr>
        <w:t xml:space="preserve"> apie tai informav</w:t>
      </w:r>
      <w:r w:rsidR="00334A41" w:rsidRPr="00800583">
        <w:rPr>
          <w:color w:val="auto"/>
          <w:sz w:val="22"/>
          <w:szCs w:val="22"/>
          <w:lang w:val="lt-LT"/>
        </w:rPr>
        <w:t>ę</w:t>
      </w:r>
      <w:r w:rsidR="00002519" w:rsidRPr="00800583">
        <w:rPr>
          <w:color w:val="auto"/>
          <w:sz w:val="22"/>
          <w:szCs w:val="22"/>
          <w:lang w:val="lt-LT"/>
        </w:rPr>
        <w:t xml:space="preserve">s </w:t>
      </w:r>
      <w:r w:rsidR="002E2E7D" w:rsidRPr="00800583">
        <w:rPr>
          <w:color w:val="auto"/>
          <w:sz w:val="22"/>
          <w:szCs w:val="22"/>
          <w:lang w:val="lt-LT"/>
        </w:rPr>
        <w:t>Leidėją</w:t>
      </w:r>
      <w:r w:rsidR="00676013" w:rsidRPr="00800583">
        <w:rPr>
          <w:color w:val="auto"/>
          <w:sz w:val="22"/>
          <w:szCs w:val="22"/>
          <w:lang w:val="lt-LT"/>
        </w:rPr>
        <w:t xml:space="preserve"> elektroniniu paštu</w:t>
      </w:r>
      <w:r w:rsidR="00DA4922" w:rsidRPr="00800583">
        <w:rPr>
          <w:color w:val="auto"/>
          <w:sz w:val="22"/>
          <w:szCs w:val="22"/>
          <w:lang w:val="lt-LT"/>
        </w:rPr>
        <w:t>, nurodytu šios Sutarties Specialiojoje dalyje</w:t>
      </w:r>
      <w:r w:rsidR="003A1966">
        <w:rPr>
          <w:color w:val="auto"/>
          <w:sz w:val="22"/>
          <w:szCs w:val="22"/>
          <w:lang w:val="lt-LT"/>
        </w:rPr>
        <w:t>,</w:t>
      </w:r>
      <w:r w:rsidR="003A1966" w:rsidRPr="003A1966">
        <w:rPr>
          <w:color w:val="auto"/>
          <w:sz w:val="22"/>
          <w:szCs w:val="22"/>
          <w:lang w:val="lt-LT"/>
        </w:rPr>
        <w:t xml:space="preserve"> </w:t>
      </w:r>
      <w:r w:rsidR="003A1966" w:rsidRPr="00AB3D03">
        <w:rPr>
          <w:color w:val="auto"/>
          <w:sz w:val="22"/>
          <w:szCs w:val="22"/>
          <w:lang w:val="lt-LT"/>
        </w:rPr>
        <w:t xml:space="preserve">ir/arba </w:t>
      </w:r>
      <w:hyperlink r:id="rId24" w:history="1">
        <w:r w:rsidR="00D03E14">
          <w:rPr>
            <w:rStyle w:val="Hyperlink"/>
            <w:sz w:val="22"/>
            <w:szCs w:val="22"/>
            <w:lang w:val="lt-LT"/>
          </w:rPr>
          <w:t>www.lietuvospaštas.lt</w:t>
        </w:r>
      </w:hyperlink>
      <w:r w:rsidR="002E2E7D" w:rsidRPr="00800583">
        <w:rPr>
          <w:color w:val="auto"/>
          <w:sz w:val="22"/>
          <w:szCs w:val="22"/>
          <w:lang w:val="lt-LT"/>
        </w:rPr>
        <w:t xml:space="preserve"> ne vėliau kaip </w:t>
      </w:r>
      <w:r w:rsidR="005E1E05">
        <w:rPr>
          <w:color w:val="auto"/>
          <w:sz w:val="22"/>
          <w:szCs w:val="22"/>
          <w:lang w:val="lt-LT"/>
        </w:rPr>
        <w:t xml:space="preserve">prieš </w:t>
      </w:r>
      <w:r w:rsidR="00DF7E5A">
        <w:rPr>
          <w:color w:val="auto"/>
          <w:sz w:val="22"/>
          <w:szCs w:val="22"/>
          <w:lang w:val="lt-LT"/>
        </w:rPr>
        <w:t xml:space="preserve">30 </w:t>
      </w:r>
      <w:r w:rsidR="005E1E05">
        <w:rPr>
          <w:color w:val="auto"/>
          <w:sz w:val="22"/>
          <w:szCs w:val="22"/>
          <w:lang w:val="lt-LT"/>
        </w:rPr>
        <w:t>(</w:t>
      </w:r>
      <w:r w:rsidR="00DF7E5A">
        <w:rPr>
          <w:color w:val="auto"/>
          <w:sz w:val="22"/>
          <w:szCs w:val="22"/>
          <w:lang w:val="lt-LT"/>
        </w:rPr>
        <w:t>trisdešimt</w:t>
      </w:r>
      <w:r w:rsidR="005E1E05">
        <w:rPr>
          <w:color w:val="auto"/>
          <w:sz w:val="22"/>
          <w:szCs w:val="22"/>
          <w:lang w:val="lt-LT"/>
        </w:rPr>
        <w:t>) kalendor</w:t>
      </w:r>
      <w:r w:rsidR="002E2E7D" w:rsidRPr="00800583">
        <w:rPr>
          <w:color w:val="auto"/>
          <w:sz w:val="22"/>
          <w:szCs w:val="22"/>
          <w:lang w:val="lt-LT"/>
        </w:rPr>
        <w:t>inių dienų iki naujų kainų įsigaliojimo</w:t>
      </w:r>
      <w:r w:rsidR="00334A41" w:rsidRPr="00800583">
        <w:rPr>
          <w:color w:val="auto"/>
          <w:sz w:val="22"/>
          <w:szCs w:val="22"/>
          <w:lang w:val="lt-LT"/>
        </w:rPr>
        <w:t>.</w:t>
      </w:r>
    </w:p>
    <w:p w14:paraId="277906C7" w14:textId="4CE6E6E6"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.3 L</w:t>
      </w:r>
      <w:r w:rsidR="00676013" w:rsidRPr="00800583">
        <w:rPr>
          <w:color w:val="auto"/>
          <w:sz w:val="22"/>
          <w:szCs w:val="22"/>
          <w:lang w:val="lt-LT"/>
        </w:rPr>
        <w:t>eidinių, pristatomų kaimo gyvenamųjų vietovių prenumeratoriams, prenumeratos apdorojimo paslaugos</w:t>
      </w:r>
      <w:r w:rsidR="00002519" w:rsidRPr="00800583">
        <w:rPr>
          <w:color w:val="auto"/>
          <w:sz w:val="22"/>
          <w:szCs w:val="22"/>
          <w:lang w:val="lt-LT"/>
        </w:rPr>
        <w:t xml:space="preserve"> didži</w:t>
      </w:r>
      <w:r w:rsidR="00735B0E">
        <w:rPr>
          <w:color w:val="auto"/>
          <w:sz w:val="22"/>
          <w:szCs w:val="22"/>
          <w:lang w:val="lt-LT"/>
        </w:rPr>
        <w:t>a</w:t>
      </w:r>
      <w:r w:rsidR="00002519" w:rsidRPr="00800583">
        <w:rPr>
          <w:color w:val="auto"/>
          <w:sz w:val="22"/>
          <w:szCs w:val="22"/>
          <w:lang w:val="lt-LT"/>
        </w:rPr>
        <w:t>usios</w:t>
      </w:r>
      <w:r w:rsidR="002E2E7D" w:rsidRPr="00800583">
        <w:rPr>
          <w:color w:val="auto"/>
          <w:sz w:val="22"/>
          <w:szCs w:val="22"/>
          <w:lang w:val="lt-LT"/>
        </w:rPr>
        <w:t xml:space="preserve"> </w:t>
      </w:r>
      <w:r w:rsidR="00676013" w:rsidRPr="00800583">
        <w:rPr>
          <w:color w:val="auto"/>
          <w:sz w:val="22"/>
          <w:szCs w:val="22"/>
          <w:lang w:val="lt-LT"/>
        </w:rPr>
        <w:t>kainos</w:t>
      </w:r>
      <w:r w:rsidR="00002519" w:rsidRPr="00800583">
        <w:rPr>
          <w:color w:val="auto"/>
          <w:sz w:val="22"/>
          <w:szCs w:val="22"/>
          <w:lang w:val="lt-LT"/>
        </w:rPr>
        <w:t xml:space="preserve"> nustatom</w:t>
      </w:r>
      <w:r w:rsidR="00334A41" w:rsidRPr="00800583">
        <w:rPr>
          <w:color w:val="auto"/>
          <w:sz w:val="22"/>
          <w:szCs w:val="22"/>
          <w:lang w:val="lt-LT"/>
        </w:rPr>
        <w:t>o</w:t>
      </w:r>
      <w:r w:rsidR="00002519" w:rsidRPr="00800583">
        <w:rPr>
          <w:color w:val="auto"/>
          <w:sz w:val="22"/>
          <w:szCs w:val="22"/>
          <w:lang w:val="lt-LT"/>
        </w:rPr>
        <w:t>s ir keičiam</w:t>
      </w:r>
      <w:r w:rsidR="00334A41" w:rsidRPr="00800583">
        <w:rPr>
          <w:color w:val="auto"/>
          <w:sz w:val="22"/>
          <w:szCs w:val="22"/>
          <w:lang w:val="lt-LT"/>
        </w:rPr>
        <w:t>o</w:t>
      </w:r>
      <w:r w:rsidR="00002519" w:rsidRPr="00800583">
        <w:rPr>
          <w:color w:val="auto"/>
          <w:sz w:val="22"/>
          <w:szCs w:val="22"/>
          <w:lang w:val="lt-LT"/>
        </w:rPr>
        <w:t xml:space="preserve">s </w:t>
      </w:r>
      <w:r w:rsidR="00676013" w:rsidRPr="00800583">
        <w:rPr>
          <w:color w:val="auto"/>
          <w:sz w:val="22"/>
          <w:szCs w:val="22"/>
          <w:lang w:val="lt-LT"/>
        </w:rPr>
        <w:t xml:space="preserve"> Lietuvos Respublikos Vyriausyb</w:t>
      </w:r>
      <w:r w:rsidR="00002519" w:rsidRPr="00800583">
        <w:rPr>
          <w:color w:val="auto"/>
          <w:sz w:val="22"/>
          <w:szCs w:val="22"/>
          <w:lang w:val="lt-LT"/>
        </w:rPr>
        <w:t>ės</w:t>
      </w:r>
      <w:r w:rsidR="00676013" w:rsidRPr="00800583">
        <w:rPr>
          <w:color w:val="auto"/>
          <w:sz w:val="22"/>
          <w:szCs w:val="22"/>
          <w:lang w:val="lt-LT"/>
        </w:rPr>
        <w:t xml:space="preserve"> </w:t>
      </w:r>
      <w:r w:rsidR="00002519" w:rsidRPr="00800583">
        <w:rPr>
          <w:color w:val="auto"/>
          <w:sz w:val="22"/>
          <w:szCs w:val="22"/>
          <w:lang w:val="lt-LT"/>
        </w:rPr>
        <w:t>nutarim</w:t>
      </w:r>
      <w:r w:rsidR="00334A41" w:rsidRPr="00800583">
        <w:rPr>
          <w:color w:val="auto"/>
          <w:sz w:val="22"/>
          <w:szCs w:val="22"/>
          <w:lang w:val="lt-LT"/>
        </w:rPr>
        <w:t>ai</w:t>
      </w:r>
      <w:r w:rsidR="00002519" w:rsidRPr="00800583">
        <w:rPr>
          <w:color w:val="auto"/>
          <w:sz w:val="22"/>
          <w:szCs w:val="22"/>
          <w:lang w:val="lt-LT"/>
        </w:rPr>
        <w:t>s. Leidėjai apie šių kainų pokyčius informuojami tik tuo atveju, jei Paštas nustato mažesniu</w:t>
      </w:r>
      <w:r w:rsidR="00334A41" w:rsidRPr="00800583">
        <w:rPr>
          <w:color w:val="auto"/>
          <w:sz w:val="22"/>
          <w:szCs w:val="22"/>
          <w:lang w:val="lt-LT"/>
        </w:rPr>
        <w:t>s</w:t>
      </w:r>
      <w:r w:rsidR="00002519" w:rsidRPr="00800583">
        <w:rPr>
          <w:color w:val="auto"/>
          <w:sz w:val="22"/>
          <w:szCs w:val="22"/>
          <w:lang w:val="lt-LT"/>
        </w:rPr>
        <w:t xml:space="preserve">, nei </w:t>
      </w:r>
      <w:r w:rsidR="00334A41" w:rsidRPr="00800583">
        <w:rPr>
          <w:color w:val="auto"/>
          <w:sz w:val="22"/>
          <w:szCs w:val="22"/>
          <w:lang w:val="lt-LT"/>
        </w:rPr>
        <w:t>Lietuvos Respublikos V</w:t>
      </w:r>
      <w:r w:rsidR="00002519" w:rsidRPr="00800583">
        <w:rPr>
          <w:color w:val="auto"/>
          <w:sz w:val="22"/>
          <w:szCs w:val="22"/>
          <w:lang w:val="lt-LT"/>
        </w:rPr>
        <w:t xml:space="preserve">yriausybės patvirtinti, tarifus. Informavimas tokiu atveju vykdomas </w:t>
      </w:r>
      <w:r w:rsidR="00334A41" w:rsidRPr="00800583">
        <w:rPr>
          <w:color w:val="auto"/>
          <w:sz w:val="22"/>
          <w:szCs w:val="22"/>
          <w:lang w:val="lt-LT"/>
        </w:rPr>
        <w:t>laikantis</w:t>
      </w:r>
      <w:r w:rsidR="00002519" w:rsidRPr="00800583">
        <w:rPr>
          <w:color w:val="auto"/>
          <w:sz w:val="22"/>
          <w:szCs w:val="22"/>
          <w:lang w:val="lt-LT"/>
        </w:rPr>
        <w:t xml:space="preserve"> sutartie</w:t>
      </w:r>
      <w:r w:rsidR="00334A41" w:rsidRPr="00800583">
        <w:rPr>
          <w:color w:val="auto"/>
          <w:sz w:val="22"/>
          <w:szCs w:val="22"/>
          <w:lang w:val="lt-LT"/>
        </w:rPr>
        <w:t>s</w:t>
      </w:r>
      <w:r w:rsidR="00002519" w:rsidRPr="00800583">
        <w:rPr>
          <w:color w:val="auto"/>
          <w:sz w:val="22"/>
          <w:szCs w:val="22"/>
          <w:lang w:val="lt-LT"/>
        </w:rPr>
        <w:t xml:space="preserve"> </w:t>
      </w:r>
      <w:r w:rsidR="00334A41" w:rsidRPr="00800583">
        <w:rPr>
          <w:color w:val="auto"/>
          <w:sz w:val="22"/>
          <w:szCs w:val="22"/>
          <w:lang w:val="lt-LT"/>
        </w:rPr>
        <w:t xml:space="preserve">Bendrosios dalies </w:t>
      </w:r>
      <w:r w:rsidR="000119A2">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punkte nustatyta tvarka.</w:t>
      </w:r>
    </w:p>
    <w:p w14:paraId="6451D52B" w14:textId="6C0D321C" w:rsidR="00DF7E5A" w:rsidRPr="00800583" w:rsidRDefault="002116C3" w:rsidP="001C6884">
      <w:pPr>
        <w:pStyle w:val="Default"/>
        <w:ind w:firstLine="720"/>
        <w:jc w:val="both"/>
        <w:rPr>
          <w:color w:val="auto"/>
          <w:sz w:val="20"/>
          <w:szCs w:val="20"/>
          <w:lang w:val="lt-LT"/>
        </w:rPr>
      </w:pPr>
      <w:r>
        <w:rPr>
          <w:color w:val="auto"/>
          <w:sz w:val="22"/>
          <w:szCs w:val="22"/>
          <w:lang w:val="lt-LT"/>
        </w:rPr>
        <w:t>6</w:t>
      </w:r>
      <w:r w:rsidR="00002519" w:rsidRPr="00800583">
        <w:rPr>
          <w:color w:val="auto"/>
          <w:sz w:val="22"/>
          <w:szCs w:val="22"/>
          <w:lang w:val="lt-LT"/>
        </w:rPr>
        <w:t xml:space="preserve">.4. </w:t>
      </w:r>
      <w:r w:rsidR="00CB75A8" w:rsidRPr="00800583">
        <w:rPr>
          <w:color w:val="auto"/>
          <w:sz w:val="22"/>
          <w:szCs w:val="22"/>
          <w:lang w:val="lt-LT"/>
        </w:rPr>
        <w:t>Iki naujų kainų įsigaliojimo u</w:t>
      </w:r>
      <w:r w:rsidR="003E7F37" w:rsidRPr="00800583">
        <w:rPr>
          <w:color w:val="auto"/>
          <w:sz w:val="22"/>
          <w:szCs w:val="22"/>
          <w:lang w:val="lt-LT"/>
        </w:rPr>
        <w:t>ž</w:t>
      </w:r>
      <w:r w:rsidR="00CB75A8" w:rsidRPr="00800583">
        <w:rPr>
          <w:color w:val="auto"/>
          <w:sz w:val="22"/>
          <w:szCs w:val="22"/>
          <w:lang w:val="lt-LT"/>
        </w:rPr>
        <w:t>sakyti periodiniai leidiniai ateinančiam laikotarpiui bus pristatomi prenumeratoriams nauja patvirtinta leidinių prenumeratos paslaugos apdorojimo kaina, o Leidėjui bus išrašoma debetinė sąskaita arba kreditinė PVM sąskaita</w:t>
      </w:r>
      <w:r w:rsidR="00676013" w:rsidRPr="00800583">
        <w:rPr>
          <w:color w:val="auto"/>
          <w:sz w:val="22"/>
          <w:szCs w:val="22"/>
          <w:lang w:val="lt-LT"/>
        </w:rPr>
        <w:t xml:space="preserve"> </w:t>
      </w:r>
      <w:r w:rsidR="00CB75A8" w:rsidRPr="00800583">
        <w:rPr>
          <w:color w:val="auto"/>
          <w:sz w:val="22"/>
          <w:szCs w:val="22"/>
          <w:lang w:val="lt-LT"/>
        </w:rPr>
        <w:t>faktūra.</w:t>
      </w:r>
      <w:r w:rsidR="00056FAB" w:rsidRPr="00800583">
        <w:rPr>
          <w:color w:val="auto"/>
          <w:sz w:val="22"/>
          <w:szCs w:val="22"/>
          <w:lang w:val="lt-LT"/>
        </w:rPr>
        <w:t xml:space="preserve"> </w:t>
      </w:r>
      <w:r w:rsidR="00CB75A8" w:rsidRPr="00800583">
        <w:rPr>
          <w:color w:val="auto"/>
          <w:sz w:val="22"/>
          <w:szCs w:val="22"/>
          <w:lang w:val="lt-LT"/>
        </w:rPr>
        <w:t xml:space="preserve"> </w:t>
      </w:r>
    </w:p>
    <w:p w14:paraId="339D09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24D8EC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1FFE627E" w14:textId="51483A5A" w:rsidR="00CB75A8" w:rsidRPr="00FB1734" w:rsidRDefault="00DF7E5A" w:rsidP="00772637">
      <w:pPr>
        <w:pStyle w:val="Default"/>
        <w:numPr>
          <w:ilvl w:val="1"/>
          <w:numId w:val="16"/>
        </w:numPr>
        <w:jc w:val="both"/>
        <w:rPr>
          <w:sz w:val="22"/>
          <w:szCs w:val="22"/>
        </w:rPr>
      </w:pPr>
      <w:r w:rsidRPr="00FB1734">
        <w:rPr>
          <w:sz w:val="22"/>
          <w:szCs w:val="22"/>
        </w:rPr>
        <w:t>Už papildomas Pašto teikiamas paslaugas Leidėjas įsipareigoja mokėti pagal Pašto patvirtintus</w:t>
      </w:r>
      <w:r w:rsidR="003A1966">
        <w:rPr>
          <w:sz w:val="22"/>
          <w:szCs w:val="22"/>
        </w:rPr>
        <w:t xml:space="preserve"> </w:t>
      </w:r>
      <w:r w:rsidRPr="00FB1734">
        <w:rPr>
          <w:sz w:val="22"/>
          <w:szCs w:val="22"/>
        </w:rPr>
        <w:t xml:space="preserve">tarifus, skelbiamus interneto puslapyje </w:t>
      </w:r>
      <w:hyperlink r:id="rId25" w:history="1">
        <w:r w:rsidR="00656810">
          <w:rPr>
            <w:rStyle w:val="Hyperlink"/>
            <w:sz w:val="22"/>
            <w:szCs w:val="22"/>
            <w:lang w:val="lt-LT"/>
          </w:rPr>
          <w:t>www.lietuvospaštas.lt</w:t>
        </w:r>
      </w:hyperlink>
      <w:r w:rsidR="003A1966">
        <w:rPr>
          <w:sz w:val="22"/>
          <w:szCs w:val="22"/>
        </w:rPr>
        <w:t xml:space="preserve">. </w:t>
      </w:r>
      <w:r w:rsidRPr="00FB1734">
        <w:rPr>
          <w:sz w:val="22"/>
          <w:szCs w:val="22"/>
        </w:rPr>
        <w:t>Šalys susitaria, kad apie</w:t>
      </w:r>
      <w:r w:rsidR="003A1966">
        <w:rPr>
          <w:sz w:val="22"/>
          <w:szCs w:val="22"/>
        </w:rPr>
        <w:t xml:space="preserve"> papildomų paslaugų</w:t>
      </w:r>
      <w:r w:rsidRPr="00FB1734">
        <w:rPr>
          <w:sz w:val="22"/>
          <w:szCs w:val="22"/>
        </w:rPr>
        <w:t xml:space="preserve"> tarifų </w:t>
      </w:r>
      <w:r w:rsidRPr="00FB1734">
        <w:rPr>
          <w:noProof/>
          <w:sz w:val="22"/>
          <w:szCs w:val="22"/>
        </w:rPr>
        <w:t>pasikeitimus</w:t>
      </w:r>
      <w:r w:rsidRPr="00FB1734">
        <w:rPr>
          <w:sz w:val="22"/>
          <w:szCs w:val="22"/>
        </w:rPr>
        <w:t xml:space="preserve"> Leidėjas atskiru pranešimu neinformuojamas.</w:t>
      </w:r>
    </w:p>
    <w:p w14:paraId="7D153D08" w14:textId="5B247936"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6</w:t>
      </w:r>
      <w:r w:rsidR="00CB75A8" w:rsidRPr="00800583">
        <w:rPr>
          <w:color w:val="auto"/>
          <w:sz w:val="22"/>
          <w:szCs w:val="22"/>
          <w:lang w:val="lt-LT"/>
        </w:rPr>
        <w:t xml:space="preserve">. Jeigu sutarties galiojimo laikotarpiu keisis Lietuvos Respublikos teisės aktų nustatyti PVM ir/ar Lietuvos Respublikos teisės aktai, susiję su sutarties objektu, ir/ar Pašto patvirtinti tarifai, leidinių prenumeratos apdorojimo paslaugos kaina, nurodyta </w:t>
      </w:r>
      <w:r w:rsidR="00D03E14">
        <w:rPr>
          <w:color w:val="auto"/>
          <w:sz w:val="22"/>
          <w:szCs w:val="22"/>
          <w:lang w:val="lt-LT"/>
        </w:rPr>
        <w:t>www.lietuvospaštas.lt</w:t>
      </w:r>
      <w:r w:rsidR="00CB75A8" w:rsidRPr="00800583">
        <w:rPr>
          <w:color w:val="auto"/>
          <w:sz w:val="22"/>
          <w:szCs w:val="22"/>
          <w:lang w:val="lt-LT"/>
        </w:rPr>
        <w:t>, vienašališkai Pašto perskaičiuojama, atsi</w:t>
      </w:r>
      <w:r w:rsidR="00E463CC" w:rsidRPr="00800583">
        <w:rPr>
          <w:color w:val="auto"/>
          <w:sz w:val="22"/>
          <w:szCs w:val="22"/>
          <w:lang w:val="lt-LT"/>
        </w:rPr>
        <w:t>ž</w:t>
      </w:r>
      <w:r w:rsidR="00CB75A8" w:rsidRPr="00800583">
        <w:rPr>
          <w:color w:val="auto"/>
          <w:sz w:val="22"/>
          <w:szCs w:val="22"/>
          <w:lang w:val="lt-LT"/>
        </w:rPr>
        <w:t xml:space="preserve">velgiant į pasikeitusį PVM tarifą ar Pašto patvirtintą tarifą. </w:t>
      </w:r>
      <w:r w:rsidR="00AB3D03" w:rsidRPr="00AB3D03">
        <w:rPr>
          <w:color w:val="auto"/>
          <w:sz w:val="22"/>
          <w:szCs w:val="22"/>
          <w:lang w:val="lt-LT"/>
        </w:rPr>
        <w:t>Leidėjas tokiu atveju atskirai nėra informuojamas.</w:t>
      </w:r>
    </w:p>
    <w:p w14:paraId="32D36421" w14:textId="0BD62027"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7</w:t>
      </w:r>
      <w:r w:rsidR="00CB75A8" w:rsidRPr="00800583">
        <w:rPr>
          <w:color w:val="auto"/>
          <w:sz w:val="22"/>
          <w:szCs w:val="22"/>
          <w:lang w:val="lt-LT"/>
        </w:rPr>
        <w:t>. Paštas pateikia Leidėjui PVM sąskaitą faktūrą u</w:t>
      </w:r>
      <w:r w:rsidR="00AE1BCB" w:rsidRPr="00800583">
        <w:rPr>
          <w:color w:val="auto"/>
          <w:sz w:val="22"/>
          <w:szCs w:val="22"/>
          <w:lang w:val="lt-LT"/>
        </w:rPr>
        <w:t>ž</w:t>
      </w:r>
      <w:r w:rsidR="00CB75A8" w:rsidRPr="00800583">
        <w:rPr>
          <w:color w:val="auto"/>
          <w:sz w:val="22"/>
          <w:szCs w:val="22"/>
          <w:lang w:val="lt-LT"/>
        </w:rPr>
        <w:t xml:space="preserve"> metinės leidinių prenumeratos apdorojimo paslaugą. PVM sąskaita faktūra Leidėjui pateikiama </w:t>
      </w:r>
      <w:r w:rsidR="00AE1BCB" w:rsidRPr="00800583">
        <w:rPr>
          <w:color w:val="auto"/>
          <w:sz w:val="22"/>
          <w:szCs w:val="22"/>
          <w:lang w:val="lt-LT"/>
        </w:rPr>
        <w:t>už praėjusius metus iki einamųjų metų</w:t>
      </w:r>
      <w:r w:rsidR="00CB75A8" w:rsidRPr="00800583">
        <w:rPr>
          <w:color w:val="auto"/>
          <w:sz w:val="22"/>
          <w:szCs w:val="22"/>
          <w:lang w:val="lt-LT"/>
        </w:rPr>
        <w:t xml:space="preserve"> vasario 10 (dešimtos) dienos. Leidėjas pateiktą PVM sąskaitą faktūrą apmoka per 10 (dešimt) kalendorinių dienų nuo PVM sąskaitos faktūros gavimo dienos. Paštui, sutarties </w:t>
      </w:r>
      <w:r w:rsidR="006A0120" w:rsidRPr="00800583">
        <w:rPr>
          <w:color w:val="auto"/>
          <w:sz w:val="22"/>
          <w:szCs w:val="22"/>
          <w:lang w:val="lt-LT"/>
        </w:rPr>
        <w:t xml:space="preserve">Bendrosios dalies </w:t>
      </w:r>
      <w:r w:rsidR="000119A2">
        <w:rPr>
          <w:color w:val="auto"/>
          <w:sz w:val="22"/>
          <w:szCs w:val="22"/>
          <w:lang w:val="lt-LT"/>
        </w:rPr>
        <w:t>6</w:t>
      </w:r>
      <w:r w:rsidR="00CB75A8" w:rsidRPr="00800583">
        <w:rPr>
          <w:color w:val="auto"/>
          <w:sz w:val="22"/>
          <w:szCs w:val="22"/>
          <w:lang w:val="lt-LT"/>
        </w:rPr>
        <w:t>.</w:t>
      </w:r>
      <w:r w:rsidR="00555334">
        <w:rPr>
          <w:color w:val="auto"/>
          <w:sz w:val="22"/>
          <w:szCs w:val="22"/>
          <w:lang w:val="lt-LT"/>
        </w:rPr>
        <w:t>2</w:t>
      </w:r>
      <w:r w:rsidR="00CB75A8" w:rsidRPr="00800583">
        <w:rPr>
          <w:color w:val="auto"/>
          <w:sz w:val="22"/>
          <w:szCs w:val="22"/>
          <w:lang w:val="lt-LT"/>
        </w:rPr>
        <w:t xml:space="preserve"> punkte nustatyta tvarka pakeitus leidinių prenumeratos paslaugos apdorojimo kainas, Leidėjas ne vėliau kaip per 10 (dešimt) kalendorinių dienų sumoka Paštui skirtumą tarp senos ir naujos kainos pagal Pašto pateiktą kreditinę PVM sąskaitą-faktūrą. </w:t>
      </w:r>
    </w:p>
    <w:p w14:paraId="72B50227" w14:textId="61217280"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624237" w:rsidRPr="00800583">
        <w:rPr>
          <w:color w:val="auto"/>
          <w:sz w:val="22"/>
          <w:szCs w:val="22"/>
          <w:lang w:val="lt-LT"/>
        </w:rPr>
        <w:t>.</w:t>
      </w:r>
      <w:r w:rsidR="005E1E05">
        <w:rPr>
          <w:color w:val="auto"/>
          <w:sz w:val="22"/>
          <w:szCs w:val="22"/>
          <w:lang w:val="lt-LT"/>
        </w:rPr>
        <w:t>8</w:t>
      </w:r>
      <w:r w:rsidR="00CB75A8" w:rsidRPr="00800583">
        <w:rPr>
          <w:color w:val="auto"/>
          <w:sz w:val="22"/>
          <w:szCs w:val="22"/>
          <w:lang w:val="lt-LT"/>
        </w:rPr>
        <w:t>. Paštas pateikia Leidėjui PVM sąskaitą faktūrą u</w:t>
      </w:r>
      <w:r w:rsidR="000D502F" w:rsidRPr="00800583">
        <w:rPr>
          <w:color w:val="auto"/>
          <w:sz w:val="22"/>
          <w:szCs w:val="22"/>
          <w:lang w:val="lt-LT"/>
        </w:rPr>
        <w:t>ž</w:t>
      </w:r>
      <w:r w:rsidR="00CB75A8" w:rsidRPr="00800583">
        <w:rPr>
          <w:color w:val="auto"/>
          <w:sz w:val="22"/>
          <w:szCs w:val="22"/>
          <w:lang w:val="lt-LT"/>
        </w:rPr>
        <w:t xml:space="preserve"> per mėnesį priimtos leidinių prenumeratos</w:t>
      </w:r>
      <w:r w:rsidR="004E147A" w:rsidRPr="00800583">
        <w:rPr>
          <w:color w:val="auto"/>
          <w:sz w:val="22"/>
          <w:szCs w:val="22"/>
          <w:lang w:val="lt-LT"/>
        </w:rPr>
        <w:t xml:space="preserve"> </w:t>
      </w:r>
      <w:r w:rsidR="00CB75A8" w:rsidRPr="00800583">
        <w:rPr>
          <w:color w:val="auto"/>
          <w:sz w:val="22"/>
          <w:szCs w:val="22"/>
          <w:lang w:val="lt-LT"/>
        </w:rPr>
        <w:t>apdorojimo paslaugą</w:t>
      </w:r>
      <w:r w:rsidR="006A0120" w:rsidRPr="00800583">
        <w:rPr>
          <w:color w:val="auto"/>
          <w:sz w:val="22"/>
          <w:szCs w:val="22"/>
          <w:lang w:val="lt-LT"/>
        </w:rPr>
        <w:t xml:space="preserve"> bei Leidėjo pateiktų gavėjų adresų apdorojimo paslaugą (jei tokia paslauga teikiama)</w:t>
      </w:r>
      <w:r w:rsidR="00CB75A8" w:rsidRPr="00800583">
        <w:rPr>
          <w:color w:val="auto"/>
          <w:sz w:val="22"/>
          <w:szCs w:val="22"/>
          <w:lang w:val="lt-LT"/>
        </w:rPr>
        <w:t>. PVM sąskaita faktūra Leidėjui pateikiama iki kito mėnesi</w:t>
      </w:r>
      <w:r w:rsidR="000D502F" w:rsidRPr="00800583">
        <w:rPr>
          <w:color w:val="auto"/>
          <w:sz w:val="22"/>
          <w:szCs w:val="22"/>
          <w:lang w:val="lt-LT"/>
        </w:rPr>
        <w:t>o 10 (dešimtos) dienos (pvz., už</w:t>
      </w:r>
      <w:r w:rsidR="00CB75A8" w:rsidRPr="00800583">
        <w:rPr>
          <w:color w:val="auto"/>
          <w:sz w:val="22"/>
          <w:szCs w:val="22"/>
          <w:lang w:val="lt-LT"/>
        </w:rPr>
        <w:t xml:space="preserve"> per sausio mėnesį priimtos periodinių leidinių prenumeratos apdorojimo paslaugas </w:t>
      </w:r>
      <w:r w:rsidR="006A0120" w:rsidRPr="00800583">
        <w:rPr>
          <w:color w:val="auto"/>
          <w:sz w:val="22"/>
          <w:szCs w:val="22"/>
          <w:lang w:val="lt-LT"/>
        </w:rPr>
        <w:t xml:space="preserve">bei Leidėjo pateiktų gavėjų adresų apdorojimo paslaugą </w:t>
      </w:r>
      <w:r w:rsidR="00CB75A8" w:rsidRPr="00800583">
        <w:rPr>
          <w:color w:val="auto"/>
          <w:sz w:val="22"/>
          <w:szCs w:val="22"/>
          <w:lang w:val="lt-LT"/>
        </w:rPr>
        <w:t>Paštas PVM sąskaitą faktūrą Leidėjui pateikia i</w:t>
      </w:r>
      <w:r w:rsidR="000D502F" w:rsidRPr="00800583">
        <w:rPr>
          <w:color w:val="auto"/>
          <w:sz w:val="22"/>
          <w:szCs w:val="22"/>
          <w:lang w:val="lt-LT"/>
        </w:rPr>
        <w:t>ki vasario 10 (dešimtos) dienos, už</w:t>
      </w:r>
      <w:r w:rsidR="00CB75A8" w:rsidRPr="00800583">
        <w:rPr>
          <w:color w:val="auto"/>
          <w:sz w:val="22"/>
          <w:szCs w:val="22"/>
          <w:lang w:val="lt-LT"/>
        </w:rPr>
        <w:t xml:space="preserve"> per vasario mėnesį priimtos periodinių leidinių prenumeratos ap</w:t>
      </w:r>
      <w:r w:rsidR="000D502F" w:rsidRPr="00800583">
        <w:rPr>
          <w:color w:val="auto"/>
          <w:sz w:val="22"/>
          <w:szCs w:val="22"/>
          <w:lang w:val="lt-LT"/>
        </w:rPr>
        <w:t>dorojimo paslaugas</w:t>
      </w:r>
      <w:r w:rsidR="005C4D53" w:rsidRPr="00800583">
        <w:rPr>
          <w:color w:val="auto"/>
          <w:sz w:val="22"/>
          <w:szCs w:val="22"/>
          <w:lang w:val="lt-LT"/>
        </w:rPr>
        <w:t xml:space="preserve"> bei Leidėjo pateiktų gavėjų adresų apdorojimo paslaugą</w:t>
      </w:r>
      <w:r w:rsidR="000D502F" w:rsidRPr="00800583">
        <w:rPr>
          <w:color w:val="auto"/>
          <w:sz w:val="22"/>
          <w:szCs w:val="22"/>
          <w:lang w:val="lt-LT"/>
        </w:rPr>
        <w:t xml:space="preserve"> – iki kovo</w:t>
      </w:r>
      <w:r w:rsidR="00CB75A8" w:rsidRPr="00800583">
        <w:rPr>
          <w:color w:val="auto"/>
          <w:sz w:val="22"/>
          <w:szCs w:val="22"/>
          <w:lang w:val="lt-LT"/>
        </w:rPr>
        <w:t xml:space="preserve"> 10 (dešimtos) dienos ir t.t.). Leidėjas pateiktą PVM sąskaitą faktūrą apmoka per 10 (dešimt) kalendorinių dienų nuo PVM sąskaitos faktūros gavimo dienos. </w:t>
      </w:r>
    </w:p>
    <w:p w14:paraId="25208CE7" w14:textId="3DC8B232"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9</w:t>
      </w:r>
      <w:r w:rsidR="00CB75A8" w:rsidRPr="00800583">
        <w:rPr>
          <w:color w:val="auto"/>
          <w:sz w:val="22"/>
          <w:szCs w:val="22"/>
          <w:lang w:val="lt-LT"/>
        </w:rPr>
        <w:t>. Leidėj</w:t>
      </w:r>
      <w:r w:rsidR="00676013" w:rsidRPr="00800583">
        <w:rPr>
          <w:color w:val="auto"/>
          <w:sz w:val="22"/>
          <w:szCs w:val="22"/>
          <w:lang w:val="lt-LT"/>
        </w:rPr>
        <w:t>ui</w:t>
      </w:r>
      <w:r w:rsidR="00CB75A8" w:rsidRPr="00800583">
        <w:rPr>
          <w:color w:val="auto"/>
          <w:sz w:val="22"/>
          <w:szCs w:val="22"/>
          <w:lang w:val="lt-LT"/>
        </w:rPr>
        <w:t xml:space="preserve"> prenumeratos priėmimo laikotarpiu padidin</w:t>
      </w:r>
      <w:r w:rsidR="00C67626" w:rsidRPr="00800583">
        <w:rPr>
          <w:color w:val="auto"/>
          <w:sz w:val="22"/>
          <w:szCs w:val="22"/>
          <w:lang w:val="lt-LT"/>
        </w:rPr>
        <w:t>us</w:t>
      </w:r>
      <w:r w:rsidR="00CB75A8" w:rsidRPr="00800583">
        <w:rPr>
          <w:color w:val="auto"/>
          <w:sz w:val="22"/>
          <w:szCs w:val="22"/>
          <w:lang w:val="lt-LT"/>
        </w:rPr>
        <w:t xml:space="preserve"> </w:t>
      </w:r>
      <w:r w:rsidR="00C67626" w:rsidRPr="00800583">
        <w:rPr>
          <w:color w:val="auto"/>
          <w:sz w:val="22"/>
          <w:szCs w:val="22"/>
          <w:lang w:val="lt-LT"/>
        </w:rPr>
        <w:t xml:space="preserve">ar sumažinus </w:t>
      </w:r>
      <w:r w:rsidR="00CB75A8" w:rsidRPr="00800583">
        <w:rPr>
          <w:color w:val="auto"/>
          <w:sz w:val="22"/>
          <w:szCs w:val="22"/>
          <w:lang w:val="lt-LT"/>
        </w:rPr>
        <w:t xml:space="preserve">leidinio </w:t>
      </w:r>
      <w:r w:rsidR="00083047">
        <w:rPr>
          <w:color w:val="auto"/>
          <w:sz w:val="22"/>
          <w:szCs w:val="22"/>
          <w:lang w:val="lt-LT"/>
        </w:rPr>
        <w:t>svorį</w:t>
      </w:r>
      <w:r w:rsidR="00CB75A8" w:rsidRPr="00800583">
        <w:rPr>
          <w:color w:val="auto"/>
          <w:sz w:val="22"/>
          <w:szCs w:val="22"/>
          <w:lang w:val="lt-LT"/>
        </w:rPr>
        <w:t xml:space="preserve">, </w:t>
      </w:r>
      <w:r w:rsidR="00C67626" w:rsidRPr="00800583">
        <w:rPr>
          <w:color w:val="auto"/>
          <w:sz w:val="22"/>
          <w:szCs w:val="22"/>
          <w:lang w:val="lt-LT"/>
        </w:rPr>
        <w:t xml:space="preserve">taikoma faktinė Pašto interneto svetainėje </w:t>
      </w:r>
      <w:hyperlink r:id="rId26" w:history="1">
        <w:r w:rsidR="00D03E14">
          <w:rPr>
            <w:rStyle w:val="Hyperlink"/>
            <w:sz w:val="22"/>
            <w:szCs w:val="22"/>
            <w:lang w:val="lt-LT"/>
          </w:rPr>
          <w:t>www.lietuvospaštas.lt</w:t>
        </w:r>
      </w:hyperlink>
      <w:r w:rsidR="00C67626" w:rsidRPr="00800583">
        <w:rPr>
          <w:color w:val="auto"/>
          <w:sz w:val="22"/>
          <w:szCs w:val="22"/>
          <w:lang w:val="lt-LT"/>
        </w:rPr>
        <w:t xml:space="preserve"> nurodyta galiojanti kaina, taikytina pagal faktin</w:t>
      </w:r>
      <w:r w:rsidR="00083047">
        <w:rPr>
          <w:color w:val="auto"/>
          <w:sz w:val="22"/>
          <w:szCs w:val="22"/>
          <w:lang w:val="lt-LT"/>
        </w:rPr>
        <w:t>į</w:t>
      </w:r>
      <w:r w:rsidR="00C67626" w:rsidRPr="00800583">
        <w:rPr>
          <w:color w:val="auto"/>
          <w:sz w:val="22"/>
          <w:szCs w:val="22"/>
          <w:lang w:val="lt-LT"/>
        </w:rPr>
        <w:t xml:space="preserve"> leidinio </w:t>
      </w:r>
      <w:r w:rsidR="00083047">
        <w:rPr>
          <w:color w:val="auto"/>
          <w:sz w:val="22"/>
          <w:szCs w:val="22"/>
          <w:lang w:val="lt-LT"/>
        </w:rPr>
        <w:t>svorį</w:t>
      </w:r>
      <w:r w:rsidR="00C67626" w:rsidRPr="00800583">
        <w:rPr>
          <w:color w:val="auto"/>
          <w:sz w:val="22"/>
          <w:szCs w:val="22"/>
          <w:lang w:val="lt-LT"/>
        </w:rPr>
        <w:t>.</w:t>
      </w:r>
      <w:r w:rsidR="00C67626" w:rsidRPr="00800583" w:rsidDel="00C67626">
        <w:rPr>
          <w:color w:val="auto"/>
          <w:sz w:val="22"/>
          <w:szCs w:val="22"/>
          <w:lang w:val="lt-LT"/>
        </w:rPr>
        <w:t xml:space="preserve"> </w:t>
      </w:r>
      <w:r w:rsidR="00B65875">
        <w:rPr>
          <w:color w:val="auto"/>
          <w:sz w:val="22"/>
          <w:szCs w:val="22"/>
          <w:lang w:val="lt-LT"/>
        </w:rPr>
        <w:t xml:space="preserve">Leidėjas ne vėliau kaip per </w:t>
      </w:r>
      <w:r w:rsidR="001B23ED">
        <w:rPr>
          <w:color w:val="auto"/>
          <w:sz w:val="22"/>
          <w:szCs w:val="22"/>
          <w:lang w:val="lt-LT"/>
        </w:rPr>
        <w:t>5</w:t>
      </w:r>
      <w:r w:rsidR="00EA2C5F">
        <w:rPr>
          <w:color w:val="auto"/>
          <w:sz w:val="22"/>
          <w:szCs w:val="22"/>
          <w:lang w:val="lt-LT"/>
        </w:rPr>
        <w:t xml:space="preserve"> (</w:t>
      </w:r>
      <w:r w:rsidR="001B23ED">
        <w:rPr>
          <w:color w:val="auto"/>
          <w:sz w:val="22"/>
          <w:szCs w:val="22"/>
          <w:lang w:val="lt-LT"/>
        </w:rPr>
        <w:t>penkias</w:t>
      </w:r>
      <w:r w:rsidR="00EA2C5F">
        <w:rPr>
          <w:color w:val="auto"/>
          <w:sz w:val="22"/>
          <w:szCs w:val="22"/>
          <w:lang w:val="lt-LT"/>
        </w:rPr>
        <w:t>)</w:t>
      </w:r>
      <w:r w:rsidR="00B65875">
        <w:rPr>
          <w:color w:val="auto"/>
          <w:sz w:val="22"/>
          <w:szCs w:val="22"/>
          <w:lang w:val="lt-LT"/>
        </w:rPr>
        <w:t xml:space="preserve"> darbo dienas nuo Pašto pateiktos </w:t>
      </w:r>
      <w:r w:rsidR="00B65875" w:rsidRPr="00800583">
        <w:rPr>
          <w:color w:val="auto"/>
          <w:sz w:val="22"/>
          <w:szCs w:val="22"/>
          <w:lang w:val="lt-LT"/>
        </w:rPr>
        <w:t xml:space="preserve">PVM sąskaitos faktūros </w:t>
      </w:r>
      <w:r w:rsidR="00B65875">
        <w:rPr>
          <w:color w:val="auto"/>
          <w:sz w:val="22"/>
          <w:szCs w:val="22"/>
          <w:lang w:val="lt-LT"/>
        </w:rPr>
        <w:t>gavimo dienos gali pateikti pastabas</w:t>
      </w:r>
      <w:r w:rsidR="001B23ED">
        <w:rPr>
          <w:color w:val="auto"/>
          <w:sz w:val="22"/>
          <w:szCs w:val="22"/>
          <w:lang w:val="lt-LT"/>
        </w:rPr>
        <w:t xml:space="preserve"> elektroniniu paštu leidiniai</w:t>
      </w:r>
      <w:r w:rsidR="001B23ED">
        <w:rPr>
          <w:color w:val="auto"/>
          <w:sz w:val="22"/>
          <w:szCs w:val="22"/>
        </w:rPr>
        <w:t>@post.lt</w:t>
      </w:r>
      <w:r w:rsidR="00B65875">
        <w:rPr>
          <w:color w:val="auto"/>
          <w:sz w:val="22"/>
          <w:szCs w:val="22"/>
          <w:lang w:val="lt-LT"/>
        </w:rPr>
        <w:t xml:space="preserve"> dėl </w:t>
      </w:r>
      <w:r w:rsidR="00B65875" w:rsidRPr="00800583">
        <w:rPr>
          <w:color w:val="auto"/>
          <w:sz w:val="22"/>
          <w:szCs w:val="22"/>
          <w:lang w:val="lt-LT"/>
        </w:rPr>
        <w:t>PVM sąskait</w:t>
      </w:r>
      <w:r w:rsidR="00B65875">
        <w:rPr>
          <w:color w:val="auto"/>
          <w:sz w:val="22"/>
          <w:szCs w:val="22"/>
          <w:lang w:val="lt-LT"/>
        </w:rPr>
        <w:t>oje</w:t>
      </w:r>
      <w:r w:rsidR="00B65875" w:rsidRPr="00800583">
        <w:rPr>
          <w:color w:val="auto"/>
          <w:sz w:val="22"/>
          <w:szCs w:val="22"/>
          <w:lang w:val="lt-LT"/>
        </w:rPr>
        <w:t xml:space="preserve"> faktūr</w:t>
      </w:r>
      <w:r w:rsidR="00B65875">
        <w:rPr>
          <w:color w:val="auto"/>
          <w:sz w:val="22"/>
          <w:szCs w:val="22"/>
          <w:lang w:val="lt-LT"/>
        </w:rPr>
        <w:t>oje nurodyto leidinių svorio</w:t>
      </w:r>
      <w:r w:rsidR="00EA2C5F">
        <w:rPr>
          <w:color w:val="auto"/>
          <w:sz w:val="22"/>
          <w:szCs w:val="22"/>
          <w:lang w:val="lt-LT"/>
        </w:rPr>
        <w:t>. Pretenzijų, pateiktų praleidus šiame punkte numatytą terminą,</w:t>
      </w:r>
      <w:r w:rsidR="00B65875">
        <w:rPr>
          <w:color w:val="auto"/>
          <w:sz w:val="22"/>
          <w:szCs w:val="22"/>
          <w:lang w:val="lt-LT"/>
        </w:rPr>
        <w:t xml:space="preserve"> nagrinėjimas neprivalomas. </w:t>
      </w:r>
    </w:p>
    <w:p w14:paraId="6CCA41C6" w14:textId="6FF22F64" w:rsidR="00B72960" w:rsidRPr="00800583" w:rsidRDefault="002116C3" w:rsidP="001C6884">
      <w:pPr>
        <w:pStyle w:val="Default"/>
        <w:ind w:firstLine="720"/>
        <w:jc w:val="both"/>
        <w:rPr>
          <w:color w:val="auto"/>
          <w:sz w:val="22"/>
          <w:szCs w:val="22"/>
          <w:lang w:val="lt-LT"/>
        </w:rPr>
      </w:pPr>
      <w:r>
        <w:rPr>
          <w:color w:val="auto"/>
          <w:sz w:val="22"/>
          <w:szCs w:val="22"/>
          <w:lang w:val="lt-LT"/>
        </w:rPr>
        <w:lastRenderedPageBreak/>
        <w:t>6</w:t>
      </w:r>
      <w:r w:rsidR="00435039" w:rsidRPr="00800583">
        <w:rPr>
          <w:color w:val="auto"/>
          <w:sz w:val="22"/>
          <w:szCs w:val="22"/>
          <w:lang w:val="lt-LT"/>
        </w:rPr>
        <w:t>.</w:t>
      </w:r>
      <w:r w:rsidR="005E1E05">
        <w:rPr>
          <w:color w:val="auto"/>
          <w:sz w:val="22"/>
          <w:szCs w:val="22"/>
          <w:lang w:val="lt-LT"/>
        </w:rPr>
        <w:t>10</w:t>
      </w:r>
      <w:r w:rsidR="00435039" w:rsidRPr="00800583">
        <w:rPr>
          <w:color w:val="auto"/>
          <w:sz w:val="22"/>
          <w:szCs w:val="22"/>
          <w:lang w:val="lt-LT"/>
        </w:rPr>
        <w:t>. Už</w:t>
      </w:r>
      <w:r w:rsidR="00CB75A8" w:rsidRPr="00800583">
        <w:rPr>
          <w:color w:val="auto"/>
          <w:sz w:val="22"/>
          <w:szCs w:val="22"/>
          <w:lang w:val="lt-LT"/>
        </w:rPr>
        <w:t xml:space="preserve"> per 1 (vieną) mėnesį suteiktas</w:t>
      </w:r>
      <w:r w:rsidR="00E36BF6" w:rsidRPr="00800583">
        <w:rPr>
          <w:color w:val="auto"/>
          <w:sz w:val="22"/>
          <w:szCs w:val="22"/>
          <w:lang w:val="lt-LT"/>
        </w:rPr>
        <w:t xml:space="preserve"> </w:t>
      </w:r>
      <w:r w:rsidR="00CB75A8" w:rsidRPr="00800583">
        <w:rPr>
          <w:color w:val="auto"/>
          <w:sz w:val="22"/>
          <w:szCs w:val="22"/>
          <w:lang w:val="lt-LT"/>
        </w:rPr>
        <w:t xml:space="preserve">papildomas paslaugas Paštas iki kito mėnesio 10 (dešimtos) dienos pateikia Leidėjui PVM sąskaitą faktūrą, kurią Leidėjas įsipareigoja apmokėti </w:t>
      </w:r>
      <w:r w:rsidR="00E463CC" w:rsidRPr="00800583">
        <w:rPr>
          <w:color w:val="auto"/>
          <w:sz w:val="22"/>
          <w:szCs w:val="22"/>
          <w:lang w:val="lt-LT"/>
        </w:rPr>
        <w:t xml:space="preserve">per 10 (dešimt) kalendorinių dienų. </w:t>
      </w:r>
    </w:p>
    <w:p w14:paraId="10F0FD78" w14:textId="5AF2EFBD" w:rsidR="001875FC" w:rsidRDefault="002116C3">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821674" w:rsidRPr="00800583">
        <w:rPr>
          <w:color w:val="auto"/>
          <w:sz w:val="22"/>
          <w:szCs w:val="22"/>
          <w:lang w:val="lt-LT"/>
        </w:rPr>
        <w:t>1</w:t>
      </w:r>
      <w:r w:rsidR="005E1E05">
        <w:rPr>
          <w:color w:val="auto"/>
          <w:sz w:val="22"/>
          <w:szCs w:val="22"/>
          <w:lang w:val="lt-LT"/>
        </w:rPr>
        <w:t>1</w:t>
      </w:r>
      <w:r w:rsidR="00CB75A8" w:rsidRPr="00800583">
        <w:rPr>
          <w:color w:val="auto"/>
          <w:sz w:val="22"/>
          <w:szCs w:val="22"/>
          <w:lang w:val="lt-LT"/>
        </w:rPr>
        <w:t>.</w:t>
      </w:r>
      <w:r w:rsidR="00D16B85" w:rsidRPr="00800583">
        <w:rPr>
          <w:color w:val="auto"/>
          <w:sz w:val="22"/>
          <w:szCs w:val="22"/>
          <w:lang w:val="lt-LT"/>
        </w:rPr>
        <w:t xml:space="preserve"> </w:t>
      </w:r>
      <w:r w:rsidR="00CB75A8" w:rsidRPr="00800583">
        <w:rPr>
          <w:color w:val="auto"/>
          <w:sz w:val="22"/>
          <w:szCs w:val="22"/>
          <w:lang w:val="lt-LT"/>
        </w:rPr>
        <w:t xml:space="preserve">Šalys susitaria, kad PVM sąskaitos faktūros arba sąskaitos faktūros bus siunčiamos elektroniniu paštu, nurodytu šios Sutarties Specialiojoje dalyje. </w:t>
      </w:r>
    </w:p>
    <w:p w14:paraId="1E4E10E3" w14:textId="2E990BF3" w:rsidR="00485B1E" w:rsidRPr="00800583" w:rsidRDefault="002116C3">
      <w:pPr>
        <w:pStyle w:val="Default"/>
        <w:ind w:firstLine="720"/>
        <w:jc w:val="both"/>
        <w:rPr>
          <w:color w:val="auto"/>
          <w:sz w:val="22"/>
          <w:szCs w:val="22"/>
          <w:lang w:val="lt-LT"/>
        </w:rPr>
      </w:pPr>
      <w:r>
        <w:rPr>
          <w:color w:val="auto"/>
          <w:sz w:val="22"/>
          <w:szCs w:val="22"/>
          <w:lang w:val="lt-LT"/>
        </w:rPr>
        <w:t>6</w:t>
      </w:r>
      <w:r w:rsidR="00485B1E" w:rsidRPr="00800583">
        <w:rPr>
          <w:color w:val="auto"/>
          <w:sz w:val="22"/>
          <w:szCs w:val="22"/>
          <w:lang w:val="lt-LT"/>
        </w:rPr>
        <w:t>.</w:t>
      </w:r>
      <w:r w:rsidR="00485B1E">
        <w:rPr>
          <w:color w:val="auto"/>
          <w:sz w:val="22"/>
          <w:szCs w:val="22"/>
          <w:lang w:val="lt-LT"/>
        </w:rPr>
        <w:t>12</w:t>
      </w:r>
      <w:r w:rsidR="00485B1E" w:rsidRPr="00800583">
        <w:rPr>
          <w:color w:val="auto"/>
          <w:sz w:val="22"/>
          <w:szCs w:val="22"/>
          <w:lang w:val="lt-LT"/>
        </w:rPr>
        <w:t>. Dėl prenumeratos paslaugos specifikos ir dėl to, kad periodiniai leidiniai prenumeruojami įvairiems periodams (metams, mėnesiui ir kt.), pasibaigus metams – dėl skaičių apvalinimo skaičiuojant PVM gali susidaryti skirtumas tarp leidinio užsakymuose nurodytų ir kiekvieną mėnesį išrašomų PVM sąskaitų faktūrų sumų. Todėl, pasibaigus metams, sutarties šalys pasirašo suderinimo aktą, kuriame nustatoma, kuri šalis per 14 (keturiolika) kalendorinių dienų padengia susidariusio skirtumo sumą.</w:t>
      </w:r>
    </w:p>
    <w:p w14:paraId="0838A94F" w14:textId="77777777" w:rsidR="00435039" w:rsidRPr="00800583" w:rsidRDefault="00435039" w:rsidP="00CB75A8">
      <w:pPr>
        <w:pStyle w:val="Default"/>
        <w:rPr>
          <w:color w:val="auto"/>
          <w:sz w:val="22"/>
          <w:szCs w:val="22"/>
          <w:lang w:val="lt-LT"/>
        </w:rPr>
      </w:pPr>
    </w:p>
    <w:p w14:paraId="00C3DE78" w14:textId="406C47B0"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w:t>
      </w:r>
      <w:r w:rsidR="002116C3">
        <w:rPr>
          <w:b/>
          <w:bCs/>
          <w:color w:val="auto"/>
          <w:sz w:val="22"/>
          <w:szCs w:val="22"/>
          <w:lang w:val="lt-LT"/>
        </w:rPr>
        <w:t>I</w:t>
      </w:r>
      <w:r w:rsidRPr="00800583">
        <w:rPr>
          <w:b/>
          <w:bCs/>
          <w:color w:val="auto"/>
          <w:sz w:val="22"/>
          <w:szCs w:val="22"/>
          <w:lang w:val="lt-LT"/>
        </w:rPr>
        <w:t>. ŠALIŲ ATSAKOMYBĖ</w:t>
      </w:r>
    </w:p>
    <w:p w14:paraId="753A5FDB" w14:textId="488BA0C2"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.1. Leidėjas atsako u</w:t>
      </w:r>
      <w:r w:rsidR="004469E4" w:rsidRPr="00800583">
        <w:rPr>
          <w:color w:val="auto"/>
          <w:sz w:val="22"/>
          <w:szCs w:val="22"/>
          <w:lang w:val="lt-LT"/>
        </w:rPr>
        <w:t>ž</w:t>
      </w:r>
      <w:r w:rsidR="00CB75A8" w:rsidRPr="00800583">
        <w:rPr>
          <w:color w:val="auto"/>
          <w:sz w:val="22"/>
          <w:szCs w:val="22"/>
          <w:lang w:val="lt-LT"/>
        </w:rPr>
        <w:t xml:space="preserve"> materialinę </w:t>
      </w:r>
      <w:r w:rsidR="004469E4" w:rsidRPr="00800583">
        <w:rPr>
          <w:color w:val="auto"/>
          <w:sz w:val="22"/>
          <w:szCs w:val="22"/>
          <w:lang w:val="lt-LT"/>
        </w:rPr>
        <w:t>ž</w:t>
      </w:r>
      <w:r w:rsidR="00CB75A8" w:rsidRPr="00800583">
        <w:rPr>
          <w:color w:val="auto"/>
          <w:sz w:val="22"/>
          <w:szCs w:val="22"/>
          <w:lang w:val="lt-LT"/>
        </w:rPr>
        <w:t>alą, padarytą prenumeratoriui dėl neišleistų leidinių, u</w:t>
      </w:r>
      <w:r w:rsidR="004469E4" w:rsidRPr="00800583">
        <w:rPr>
          <w:color w:val="auto"/>
          <w:sz w:val="22"/>
          <w:szCs w:val="22"/>
          <w:lang w:val="lt-LT"/>
        </w:rPr>
        <w:t>ž</w:t>
      </w:r>
      <w:r w:rsidR="00CB75A8" w:rsidRPr="00800583">
        <w:rPr>
          <w:color w:val="auto"/>
          <w:sz w:val="22"/>
          <w:szCs w:val="22"/>
          <w:lang w:val="lt-LT"/>
        </w:rPr>
        <w:t xml:space="preserve"> pavėluotai išleistus ar dėl Leidėjo kaltės pavėluotai pristatytus leidinius, u</w:t>
      </w:r>
      <w:r w:rsidR="004469E4" w:rsidRPr="00800583">
        <w:rPr>
          <w:color w:val="auto"/>
          <w:sz w:val="22"/>
          <w:szCs w:val="22"/>
          <w:lang w:val="lt-LT"/>
        </w:rPr>
        <w:t>ž</w:t>
      </w:r>
      <w:r w:rsidR="00CB75A8" w:rsidRPr="00800583">
        <w:rPr>
          <w:color w:val="auto"/>
          <w:sz w:val="22"/>
          <w:szCs w:val="22"/>
          <w:lang w:val="lt-LT"/>
        </w:rPr>
        <w:t xml:space="preserve"> dvigubų, trigubų leidinio numerių išleidimą (t.y., kai keli leidinio numeriai neišleid</w:t>
      </w:r>
      <w:r w:rsidR="007C4B2C" w:rsidRPr="00800583">
        <w:rPr>
          <w:color w:val="auto"/>
          <w:sz w:val="22"/>
          <w:szCs w:val="22"/>
          <w:lang w:val="lt-LT"/>
        </w:rPr>
        <w:t>ž</w:t>
      </w:r>
      <w:r w:rsidR="00CB75A8" w:rsidRPr="00800583">
        <w:rPr>
          <w:color w:val="auto"/>
          <w:sz w:val="22"/>
          <w:szCs w:val="22"/>
          <w:lang w:val="lt-LT"/>
        </w:rPr>
        <w:t>iami numatytu periodiškumu, o vėliau išleistas numeris yra nurodomas kaip kelių leidinio numerių apjungimas), u</w:t>
      </w:r>
      <w:r w:rsidR="004469E4" w:rsidRPr="00800583">
        <w:rPr>
          <w:color w:val="auto"/>
          <w:sz w:val="22"/>
          <w:szCs w:val="22"/>
          <w:lang w:val="lt-LT"/>
        </w:rPr>
        <w:t>ž</w:t>
      </w:r>
      <w:r w:rsidR="00CB75A8" w:rsidRPr="00800583">
        <w:rPr>
          <w:color w:val="auto"/>
          <w:sz w:val="22"/>
          <w:szCs w:val="22"/>
          <w:lang w:val="lt-LT"/>
        </w:rPr>
        <w:t xml:space="preserve"> leidinių su poligrafiniu broku pateikimą prenumeratoriui</w:t>
      </w:r>
      <w:r w:rsidR="00457619">
        <w:rPr>
          <w:color w:val="auto"/>
          <w:sz w:val="22"/>
          <w:szCs w:val="22"/>
          <w:lang w:val="lt-LT"/>
        </w:rPr>
        <w:t>,</w:t>
      </w:r>
      <w:r w:rsidR="00CB75A8" w:rsidRPr="00800583">
        <w:rPr>
          <w:color w:val="auto"/>
          <w:sz w:val="22"/>
          <w:szCs w:val="22"/>
          <w:lang w:val="lt-LT"/>
        </w:rPr>
        <w:t xml:space="preserve"> nagrinėja dėl to</w:t>
      </w:r>
      <w:r w:rsidR="00457619">
        <w:rPr>
          <w:color w:val="auto"/>
          <w:sz w:val="22"/>
          <w:szCs w:val="22"/>
          <w:lang w:val="lt-LT"/>
        </w:rPr>
        <w:t xml:space="preserve"> Pašto</w:t>
      </w:r>
      <w:r w:rsidR="00CB75A8" w:rsidRPr="00800583">
        <w:rPr>
          <w:color w:val="auto"/>
          <w:sz w:val="22"/>
          <w:szCs w:val="22"/>
          <w:lang w:val="lt-LT"/>
        </w:rPr>
        <w:t xml:space="preserve"> gaunamus prenumeratorių skundus. </w:t>
      </w:r>
    </w:p>
    <w:p w14:paraId="5B7C5296" w14:textId="1ECB7DB3"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.2. Leidėjas tiesiogiai grą</w:t>
      </w:r>
      <w:r w:rsidR="00143047" w:rsidRPr="00800583">
        <w:rPr>
          <w:color w:val="auto"/>
          <w:sz w:val="22"/>
          <w:szCs w:val="22"/>
          <w:lang w:val="lt-LT"/>
        </w:rPr>
        <w:t>ž</w:t>
      </w:r>
      <w:r w:rsidR="00CB75A8" w:rsidRPr="00800583">
        <w:rPr>
          <w:color w:val="auto"/>
          <w:sz w:val="22"/>
          <w:szCs w:val="22"/>
          <w:lang w:val="lt-LT"/>
        </w:rPr>
        <w:t>ina pinigus prenumeratoriams u</w:t>
      </w:r>
      <w:r w:rsidR="00143047" w:rsidRPr="00800583">
        <w:rPr>
          <w:color w:val="auto"/>
          <w:sz w:val="22"/>
          <w:szCs w:val="22"/>
          <w:lang w:val="lt-LT"/>
        </w:rPr>
        <w:t>ž</w:t>
      </w:r>
      <w:r w:rsidR="00CB75A8" w:rsidRPr="00800583">
        <w:rPr>
          <w:color w:val="auto"/>
          <w:sz w:val="22"/>
          <w:szCs w:val="22"/>
          <w:lang w:val="lt-LT"/>
        </w:rPr>
        <w:t xml:space="preserve"> neišleistus periodinius leidinius. Leidėjui pageidaujant ir Paštui sutikus, su prenumeratoriais atsiskaito Paštas iš Leidėjo pervestų į Pašto sąskaitą pinigų. </w:t>
      </w:r>
    </w:p>
    <w:p w14:paraId="4B793DCD" w14:textId="0775BF9A"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 xml:space="preserve">.3. </w:t>
      </w:r>
      <w:r w:rsidR="0094723E" w:rsidRPr="00800583">
        <w:rPr>
          <w:sz w:val="22"/>
          <w:szCs w:val="22"/>
          <w:lang w:val="lt-LT"/>
        </w:rPr>
        <w:t>Leidėjas ir Paštas kartu</w:t>
      </w:r>
      <w:r w:rsidR="0094723E" w:rsidRPr="00800583" w:rsidDel="0094723E">
        <w:rPr>
          <w:color w:val="auto"/>
          <w:sz w:val="22"/>
          <w:szCs w:val="22"/>
          <w:lang w:val="lt-LT"/>
        </w:rPr>
        <w:t xml:space="preserve"> </w:t>
      </w:r>
      <w:r w:rsidR="00CB75A8" w:rsidRPr="00800583">
        <w:rPr>
          <w:color w:val="auto"/>
          <w:sz w:val="22"/>
          <w:szCs w:val="22"/>
          <w:lang w:val="lt-LT"/>
        </w:rPr>
        <w:t>atsako u</w:t>
      </w:r>
      <w:r w:rsidR="007C4B2C" w:rsidRPr="00800583">
        <w:rPr>
          <w:color w:val="auto"/>
          <w:sz w:val="22"/>
          <w:szCs w:val="22"/>
          <w:lang w:val="lt-LT"/>
        </w:rPr>
        <w:t>ž</w:t>
      </w:r>
      <w:r w:rsidR="00CB75A8" w:rsidRPr="00800583">
        <w:rPr>
          <w:color w:val="auto"/>
          <w:sz w:val="22"/>
          <w:szCs w:val="22"/>
          <w:lang w:val="lt-LT"/>
        </w:rPr>
        <w:t xml:space="preserve"> tinkamą prenumeratorių informavimą apie leidinių pristatymo terminus ir tvarką. </w:t>
      </w:r>
    </w:p>
    <w:p w14:paraId="0544BE3D" w14:textId="1058CBB4"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.4. Jeigu Leidėjas sutartyje nustatytu laiku neatsiskaito su Paštu arba vėluoja pateikti PVM sąskaitą faktūrą ar sąskaitą faktūrą, jis moka Paštui delspinigius – 0,05 proc. u</w:t>
      </w:r>
      <w:r w:rsidR="00143047" w:rsidRPr="00800583">
        <w:rPr>
          <w:color w:val="auto"/>
          <w:sz w:val="22"/>
          <w:szCs w:val="22"/>
          <w:lang w:val="lt-LT"/>
        </w:rPr>
        <w:t>ž</w:t>
      </w:r>
      <w:r w:rsidR="00CB75A8" w:rsidRPr="00800583">
        <w:rPr>
          <w:color w:val="auto"/>
          <w:sz w:val="22"/>
          <w:szCs w:val="22"/>
          <w:lang w:val="lt-LT"/>
        </w:rPr>
        <w:t xml:space="preserve"> kiekvieną u</w:t>
      </w:r>
      <w:r w:rsidR="004E147A" w:rsidRPr="00800583">
        <w:rPr>
          <w:color w:val="auto"/>
          <w:sz w:val="22"/>
          <w:szCs w:val="22"/>
          <w:lang w:val="lt-LT"/>
        </w:rPr>
        <w:t>ž</w:t>
      </w:r>
      <w:r w:rsidR="00CB75A8" w:rsidRPr="00800583">
        <w:rPr>
          <w:color w:val="auto"/>
          <w:sz w:val="22"/>
          <w:szCs w:val="22"/>
          <w:lang w:val="lt-LT"/>
        </w:rPr>
        <w:t>delstą dieną nuo laiku neapmokėtos sumos arba atitinkamai nuo prenumeratos u</w:t>
      </w:r>
      <w:r w:rsidR="004E147A" w:rsidRPr="00800583">
        <w:rPr>
          <w:color w:val="auto"/>
          <w:sz w:val="22"/>
          <w:szCs w:val="22"/>
          <w:lang w:val="lt-LT"/>
        </w:rPr>
        <w:t>ž</w:t>
      </w:r>
      <w:r w:rsidR="00CB75A8" w:rsidRPr="00800583">
        <w:rPr>
          <w:color w:val="auto"/>
          <w:sz w:val="22"/>
          <w:szCs w:val="22"/>
          <w:lang w:val="lt-LT"/>
        </w:rPr>
        <w:t>sakyme nurodytos leidinių tira</w:t>
      </w:r>
      <w:r w:rsidR="004E147A" w:rsidRPr="00800583">
        <w:rPr>
          <w:color w:val="auto"/>
          <w:sz w:val="22"/>
          <w:szCs w:val="22"/>
          <w:lang w:val="lt-LT"/>
        </w:rPr>
        <w:t>ž</w:t>
      </w:r>
      <w:r w:rsidR="00CB75A8" w:rsidRPr="00800583">
        <w:rPr>
          <w:color w:val="auto"/>
          <w:sz w:val="22"/>
          <w:szCs w:val="22"/>
          <w:lang w:val="lt-LT"/>
        </w:rPr>
        <w:t xml:space="preserve">o prenumeratos sumos. </w:t>
      </w:r>
    </w:p>
    <w:p w14:paraId="3942D8B1" w14:textId="366521EC"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.5. Jeigu Leidėjas pa</w:t>
      </w:r>
      <w:r w:rsidR="00143047" w:rsidRPr="00800583">
        <w:rPr>
          <w:color w:val="auto"/>
          <w:sz w:val="22"/>
          <w:szCs w:val="22"/>
          <w:lang w:val="lt-LT"/>
        </w:rPr>
        <w:t>ž</w:t>
      </w:r>
      <w:r w:rsidR="00CB75A8" w:rsidRPr="00800583">
        <w:rPr>
          <w:color w:val="auto"/>
          <w:sz w:val="22"/>
          <w:szCs w:val="22"/>
          <w:lang w:val="lt-LT"/>
        </w:rPr>
        <w:t>eid</w:t>
      </w:r>
      <w:r w:rsidR="00143047" w:rsidRPr="00800583">
        <w:rPr>
          <w:color w:val="auto"/>
          <w:sz w:val="22"/>
          <w:szCs w:val="22"/>
          <w:lang w:val="lt-LT"/>
        </w:rPr>
        <w:t>ž</w:t>
      </w:r>
      <w:r w:rsidR="00CB75A8" w:rsidRPr="00800583">
        <w:rPr>
          <w:color w:val="auto"/>
          <w:sz w:val="22"/>
          <w:szCs w:val="22"/>
          <w:lang w:val="lt-LT"/>
        </w:rPr>
        <w:t xml:space="preserve">ia sutarties </w:t>
      </w:r>
      <w:r w:rsidR="004A72B0" w:rsidRPr="00800583">
        <w:rPr>
          <w:color w:val="auto"/>
          <w:sz w:val="22"/>
          <w:szCs w:val="22"/>
          <w:lang w:val="lt-LT"/>
        </w:rPr>
        <w:t xml:space="preserve">Bendrosios dalies </w:t>
      </w:r>
      <w:r w:rsidR="00CB75A8" w:rsidRPr="00800583">
        <w:rPr>
          <w:color w:val="auto"/>
          <w:sz w:val="22"/>
          <w:szCs w:val="22"/>
          <w:lang w:val="lt-LT"/>
        </w:rPr>
        <w:t xml:space="preserve">3.1 (vienašališkai ir/arba nustatytu laiku nepranešęs Paštui pakeičia leidinio pavadinimą, apimtį arba periodiškumą), </w:t>
      </w:r>
      <w:r w:rsidR="00EB6823" w:rsidRPr="00800583">
        <w:rPr>
          <w:color w:val="auto"/>
          <w:sz w:val="22"/>
          <w:szCs w:val="22"/>
          <w:lang w:val="lt-LT"/>
        </w:rPr>
        <w:t>3.9</w:t>
      </w:r>
      <w:r w:rsidR="009054EF" w:rsidRPr="00800583">
        <w:rPr>
          <w:color w:val="auto"/>
          <w:sz w:val="22"/>
          <w:szCs w:val="22"/>
          <w:lang w:val="lt-LT"/>
        </w:rPr>
        <w:t>, 3.10,</w:t>
      </w:r>
      <w:r w:rsidR="004062BA" w:rsidRPr="00800583">
        <w:rPr>
          <w:i/>
          <w:color w:val="auto"/>
          <w:sz w:val="22"/>
          <w:szCs w:val="22"/>
          <w:lang w:val="lt-LT"/>
        </w:rPr>
        <w:t xml:space="preserve"> </w:t>
      </w:r>
      <w:r w:rsidR="00CB75A8" w:rsidRPr="00800583">
        <w:rPr>
          <w:color w:val="auto"/>
          <w:sz w:val="22"/>
          <w:szCs w:val="22"/>
          <w:lang w:val="lt-LT"/>
        </w:rPr>
        <w:t>4.1.1, 4.1.3, 4.1.4 punktus, Pašt</w:t>
      </w:r>
      <w:r w:rsidR="00457619">
        <w:rPr>
          <w:color w:val="auto"/>
          <w:sz w:val="22"/>
          <w:szCs w:val="22"/>
          <w:lang w:val="lt-LT"/>
        </w:rPr>
        <w:t>as turi teisę reikalauti</w:t>
      </w:r>
      <w:r w:rsidR="00CB75A8" w:rsidRPr="00800583">
        <w:rPr>
          <w:color w:val="auto"/>
          <w:sz w:val="22"/>
          <w:szCs w:val="22"/>
          <w:lang w:val="lt-LT"/>
        </w:rPr>
        <w:t xml:space="preserve"> </w:t>
      </w:r>
      <w:r w:rsidR="00DB38C2" w:rsidRPr="00800583">
        <w:rPr>
          <w:color w:val="auto"/>
          <w:sz w:val="22"/>
          <w:szCs w:val="22"/>
          <w:lang w:val="lt-LT"/>
        </w:rPr>
        <w:t>1</w:t>
      </w:r>
      <w:r w:rsidR="00CB75A8" w:rsidRPr="00800583">
        <w:rPr>
          <w:color w:val="auto"/>
          <w:sz w:val="22"/>
          <w:szCs w:val="22"/>
          <w:lang w:val="lt-LT"/>
        </w:rPr>
        <w:t xml:space="preserve">00 </w:t>
      </w:r>
      <w:r w:rsidR="00DB38C2" w:rsidRPr="00800583">
        <w:rPr>
          <w:color w:val="auto"/>
          <w:sz w:val="22"/>
          <w:szCs w:val="22"/>
          <w:lang w:val="lt-LT"/>
        </w:rPr>
        <w:t>Eur</w:t>
      </w:r>
      <w:r w:rsidR="00CB75A8" w:rsidRPr="00800583">
        <w:rPr>
          <w:color w:val="auto"/>
          <w:sz w:val="22"/>
          <w:szCs w:val="22"/>
          <w:lang w:val="lt-LT"/>
        </w:rPr>
        <w:t xml:space="preserve"> (</w:t>
      </w:r>
      <w:r w:rsidR="00DB38C2" w:rsidRPr="00800583">
        <w:rPr>
          <w:color w:val="auto"/>
          <w:sz w:val="22"/>
          <w:szCs w:val="22"/>
          <w:lang w:val="lt-LT"/>
        </w:rPr>
        <w:t>vieno</w:t>
      </w:r>
      <w:r w:rsidR="008F3632">
        <w:rPr>
          <w:color w:val="auto"/>
          <w:sz w:val="22"/>
          <w:szCs w:val="22"/>
          <w:lang w:val="lt-LT"/>
        </w:rPr>
        <w:t xml:space="preserve"> </w:t>
      </w:r>
      <w:r w:rsidR="00CB75A8" w:rsidRPr="00800583">
        <w:rPr>
          <w:color w:val="auto"/>
          <w:sz w:val="22"/>
          <w:szCs w:val="22"/>
          <w:lang w:val="lt-LT"/>
        </w:rPr>
        <w:t>šimt</w:t>
      </w:r>
      <w:r w:rsidR="00DB38C2" w:rsidRPr="00800583">
        <w:rPr>
          <w:color w:val="auto"/>
          <w:sz w:val="22"/>
          <w:szCs w:val="22"/>
          <w:lang w:val="lt-LT"/>
        </w:rPr>
        <w:t>o</w:t>
      </w:r>
      <w:r w:rsidR="00CB75A8" w:rsidRPr="00800583">
        <w:rPr>
          <w:color w:val="auto"/>
          <w:sz w:val="22"/>
          <w:szCs w:val="22"/>
          <w:lang w:val="lt-LT"/>
        </w:rPr>
        <w:t xml:space="preserve"> </w:t>
      </w:r>
      <w:r w:rsidR="00DB38C2" w:rsidRPr="00800583">
        <w:rPr>
          <w:color w:val="auto"/>
          <w:sz w:val="22"/>
          <w:szCs w:val="22"/>
          <w:lang w:val="lt-LT"/>
        </w:rPr>
        <w:t>eur</w:t>
      </w:r>
      <w:r w:rsidR="00CB75A8" w:rsidRPr="00800583">
        <w:rPr>
          <w:color w:val="auto"/>
          <w:sz w:val="22"/>
          <w:szCs w:val="22"/>
          <w:lang w:val="lt-LT"/>
        </w:rPr>
        <w:t>ų) baud</w:t>
      </w:r>
      <w:r w:rsidR="00457619">
        <w:rPr>
          <w:color w:val="auto"/>
          <w:sz w:val="22"/>
          <w:szCs w:val="22"/>
          <w:lang w:val="lt-LT"/>
        </w:rPr>
        <w:t>os</w:t>
      </w:r>
      <w:r w:rsidR="00CB75A8" w:rsidRPr="00800583">
        <w:rPr>
          <w:color w:val="auto"/>
          <w:sz w:val="22"/>
          <w:szCs w:val="22"/>
          <w:lang w:val="lt-LT"/>
        </w:rPr>
        <w:t xml:space="preserve"> u</w:t>
      </w:r>
      <w:r w:rsidR="007C4B2C" w:rsidRPr="00800583">
        <w:rPr>
          <w:color w:val="auto"/>
          <w:sz w:val="22"/>
          <w:szCs w:val="22"/>
          <w:lang w:val="lt-LT"/>
        </w:rPr>
        <w:t>ž</w:t>
      </w:r>
      <w:r w:rsidR="00CB75A8" w:rsidRPr="00800583">
        <w:rPr>
          <w:color w:val="auto"/>
          <w:sz w:val="22"/>
          <w:szCs w:val="22"/>
          <w:lang w:val="lt-LT"/>
        </w:rPr>
        <w:t xml:space="preserve"> kiekvieną pa</w:t>
      </w:r>
      <w:r w:rsidR="00143047" w:rsidRPr="00800583">
        <w:rPr>
          <w:color w:val="auto"/>
          <w:sz w:val="22"/>
          <w:szCs w:val="22"/>
          <w:lang w:val="lt-LT"/>
        </w:rPr>
        <w:t>ž</w:t>
      </w:r>
      <w:r w:rsidR="00CB75A8" w:rsidRPr="00800583">
        <w:rPr>
          <w:color w:val="auto"/>
          <w:sz w:val="22"/>
          <w:szCs w:val="22"/>
          <w:lang w:val="lt-LT"/>
        </w:rPr>
        <w:t xml:space="preserve">eidimą. </w:t>
      </w:r>
    </w:p>
    <w:p w14:paraId="547FD06C" w14:textId="5AF37B7D" w:rsidR="00143047" w:rsidRDefault="002116C3" w:rsidP="006D528D">
      <w:pPr>
        <w:pStyle w:val="Default"/>
        <w:ind w:firstLine="720"/>
        <w:jc w:val="both"/>
        <w:rPr>
          <w:color w:val="auto"/>
          <w:sz w:val="22"/>
          <w:szCs w:val="22"/>
          <w:lang w:val="lt-LT"/>
        </w:rPr>
      </w:pPr>
      <w:r>
        <w:rPr>
          <w:color w:val="auto"/>
          <w:sz w:val="22"/>
          <w:szCs w:val="22"/>
          <w:lang w:val="lt-LT"/>
        </w:rPr>
        <w:t>7</w:t>
      </w:r>
      <w:r w:rsidR="00143047" w:rsidRPr="00800583">
        <w:rPr>
          <w:color w:val="auto"/>
          <w:sz w:val="22"/>
          <w:szCs w:val="22"/>
          <w:lang w:val="lt-LT"/>
        </w:rPr>
        <w:t xml:space="preserve">.6. Jeigu </w:t>
      </w:r>
      <w:r w:rsidR="00F44FC3" w:rsidRPr="00800583">
        <w:rPr>
          <w:color w:val="auto"/>
          <w:sz w:val="22"/>
          <w:szCs w:val="22"/>
          <w:lang w:val="lt-LT"/>
        </w:rPr>
        <w:t>L</w:t>
      </w:r>
      <w:r w:rsidR="00143047" w:rsidRPr="00800583">
        <w:rPr>
          <w:color w:val="auto"/>
          <w:sz w:val="22"/>
          <w:szCs w:val="22"/>
          <w:lang w:val="lt-LT"/>
        </w:rPr>
        <w:t xml:space="preserve">eidėjas pažeidžia Sutarties </w:t>
      </w:r>
      <w:r w:rsidR="00F44FC3" w:rsidRPr="00800583">
        <w:rPr>
          <w:color w:val="auto"/>
          <w:sz w:val="22"/>
          <w:szCs w:val="22"/>
          <w:lang w:val="lt-LT"/>
        </w:rPr>
        <w:t xml:space="preserve">Bendrosios dalies </w:t>
      </w:r>
      <w:r w:rsidR="00143047" w:rsidRPr="00800583">
        <w:rPr>
          <w:color w:val="auto"/>
          <w:sz w:val="22"/>
          <w:szCs w:val="22"/>
          <w:lang w:val="lt-LT"/>
        </w:rPr>
        <w:t>3.2 bei 4.1.</w:t>
      </w:r>
      <w:r w:rsidR="00656810">
        <w:rPr>
          <w:color w:val="auto"/>
          <w:sz w:val="22"/>
          <w:szCs w:val="22"/>
          <w:lang w:val="lt-LT"/>
        </w:rPr>
        <w:t>7</w:t>
      </w:r>
      <w:r w:rsidR="00143047" w:rsidRPr="00800583">
        <w:rPr>
          <w:color w:val="auto"/>
          <w:sz w:val="22"/>
          <w:szCs w:val="22"/>
          <w:lang w:val="lt-LT"/>
        </w:rPr>
        <w:t xml:space="preserve"> punktus, Paštas turi teisę nepriimti leidinių skirstyti, vežti bei pristatyti gavėjams.</w:t>
      </w:r>
    </w:p>
    <w:p w14:paraId="14AF7F7F" w14:textId="19EC6BC8" w:rsidR="00457619" w:rsidRPr="00FB1734" w:rsidRDefault="002116C3" w:rsidP="006D528D">
      <w:pPr>
        <w:autoSpaceDE w:val="0"/>
        <w:autoSpaceDN w:val="0"/>
        <w:adjustRightInd w:val="0"/>
        <w:spacing w:after="0" w:line="240" w:lineRule="auto"/>
        <w:ind w:firstLine="720"/>
        <w:jc w:val="both"/>
        <w:rPr>
          <w:rFonts w:ascii="TTE2t00" w:hAnsi="TTE2t00" w:cs="TTE2t00"/>
        </w:rPr>
      </w:pPr>
      <w:r>
        <w:rPr>
          <w:rFonts w:ascii="Times-Roman" w:hAnsi="Times-Roman" w:cs="Times-Roman"/>
        </w:rPr>
        <w:t>7</w:t>
      </w:r>
      <w:r w:rsidR="00457619">
        <w:rPr>
          <w:rFonts w:ascii="Times-Roman" w:hAnsi="Times-Roman" w:cs="Times-Roman"/>
        </w:rPr>
        <w:t>.7. Leid</w:t>
      </w:r>
      <w:r w:rsidR="00457619">
        <w:rPr>
          <w:rFonts w:cs="TTE2t00"/>
        </w:rPr>
        <w:t>ė</w:t>
      </w:r>
      <w:r w:rsidR="00457619">
        <w:rPr>
          <w:rFonts w:ascii="Times-Roman" w:hAnsi="Times-Roman" w:cs="Times-Roman"/>
        </w:rPr>
        <w:t>jui pažeidus sutarties Bendrosios dalies 4.1.</w:t>
      </w:r>
      <w:r w:rsidR="00656810">
        <w:rPr>
          <w:rFonts w:ascii="Times-Roman" w:hAnsi="Times-Roman" w:cs="Times-Roman"/>
        </w:rPr>
        <w:t>8</w:t>
      </w:r>
      <w:r w:rsidR="00457619">
        <w:rPr>
          <w:rFonts w:ascii="Times-Roman" w:hAnsi="Times-Roman" w:cs="Times-Roman"/>
        </w:rPr>
        <w:t xml:space="preserve"> punkt</w:t>
      </w:r>
      <w:r w:rsidR="00457619">
        <w:rPr>
          <w:rFonts w:ascii="TTE2t00" w:hAnsi="TTE2t00" w:cs="TTE2t00"/>
        </w:rPr>
        <w:t>ą</w:t>
      </w:r>
      <w:r w:rsidR="00457619">
        <w:rPr>
          <w:rFonts w:ascii="Times-Roman" w:hAnsi="Times-Roman" w:cs="Times-Roman"/>
        </w:rPr>
        <w:t>, Leid</w:t>
      </w:r>
      <w:r w:rsidR="00457619">
        <w:rPr>
          <w:rFonts w:ascii="TTE2t00" w:hAnsi="TTE2t00" w:cs="TTE2t00"/>
        </w:rPr>
        <w:t>ė</w:t>
      </w:r>
      <w:r w:rsidR="00457619">
        <w:rPr>
          <w:rFonts w:ascii="Times-Roman" w:hAnsi="Times-Roman" w:cs="Times-Roman"/>
        </w:rPr>
        <w:t xml:space="preserve">jas </w:t>
      </w:r>
      <w:r w:rsidR="00735B0E">
        <w:rPr>
          <w:rFonts w:ascii="TTE2t00" w:hAnsi="TTE2t00" w:cs="TTE2t00"/>
        </w:rPr>
        <w:t>į</w:t>
      </w:r>
      <w:r w:rsidR="00457619">
        <w:rPr>
          <w:rFonts w:ascii="Times-Roman" w:hAnsi="Times-Roman" w:cs="Times-Roman"/>
        </w:rPr>
        <w:t>sipareigoja sumok</w:t>
      </w:r>
      <w:r w:rsidR="00457619">
        <w:rPr>
          <w:rFonts w:cs="TTE2t00"/>
        </w:rPr>
        <w:t>ė</w:t>
      </w:r>
      <w:r w:rsidR="00457619">
        <w:rPr>
          <w:rFonts w:ascii="Times-Roman" w:hAnsi="Times-Roman" w:cs="Times-Roman"/>
        </w:rPr>
        <w:t>ti 600 Eur</w:t>
      </w:r>
      <w:r w:rsidR="00656810">
        <w:rPr>
          <w:rFonts w:ascii="Times-Roman" w:hAnsi="Times-Roman" w:cs="Times-Roman"/>
        </w:rPr>
        <w:t xml:space="preserve"> </w:t>
      </w:r>
      <w:r w:rsidR="00457619">
        <w:rPr>
          <w:rFonts w:ascii="Times-Roman" w:hAnsi="Times-Roman" w:cs="Times-Roman"/>
        </w:rPr>
        <w:t>(šeši</w:t>
      </w:r>
      <w:r w:rsidR="00457619">
        <w:rPr>
          <w:rFonts w:ascii="TTE2t00" w:hAnsi="TTE2t00" w:cs="TTE2t00"/>
        </w:rPr>
        <w:t xml:space="preserve">ų </w:t>
      </w:r>
      <w:r w:rsidR="00457619">
        <w:rPr>
          <w:rFonts w:ascii="Times-Roman" w:hAnsi="Times-Roman" w:cs="Times-Roman"/>
        </w:rPr>
        <w:t>šimt</w:t>
      </w:r>
      <w:r w:rsidR="00457619">
        <w:rPr>
          <w:rFonts w:ascii="TTE2t00" w:hAnsi="TTE2t00" w:cs="TTE2t00"/>
        </w:rPr>
        <w:t>ų</w:t>
      </w:r>
      <w:r w:rsidR="00457619">
        <w:rPr>
          <w:rFonts w:ascii="Times-Roman" w:hAnsi="Times-Roman" w:cs="Times-Roman"/>
        </w:rPr>
        <w:t>) dydžio baud</w:t>
      </w:r>
      <w:r w:rsidR="00735B0E">
        <w:rPr>
          <w:rFonts w:ascii="TTE2t00" w:hAnsi="TTE2t00" w:cs="TTE2t00"/>
        </w:rPr>
        <w:t>ą</w:t>
      </w:r>
      <w:r w:rsidR="00457619">
        <w:rPr>
          <w:rFonts w:ascii="TTE2t00" w:hAnsi="TTE2t00" w:cs="TTE2t00"/>
        </w:rPr>
        <w:t xml:space="preserve"> </w:t>
      </w:r>
      <w:r w:rsidR="00457619">
        <w:rPr>
          <w:rFonts w:ascii="Times-Roman" w:hAnsi="Times-Roman" w:cs="Times-Roman"/>
        </w:rPr>
        <w:t>už kiekvien</w:t>
      </w:r>
      <w:r w:rsidR="00457619">
        <w:rPr>
          <w:rFonts w:ascii="TTE2t00" w:hAnsi="TTE2t00" w:cs="TTE2t00"/>
        </w:rPr>
        <w:t xml:space="preserve">ą </w:t>
      </w:r>
      <w:r w:rsidR="00457619">
        <w:rPr>
          <w:rFonts w:ascii="Times-Roman" w:hAnsi="Times-Roman" w:cs="Times-Roman"/>
        </w:rPr>
        <w:t>pažeidimo atvej</w:t>
      </w:r>
      <w:r w:rsidR="00457619">
        <w:rPr>
          <w:rFonts w:ascii="TTE2t00" w:hAnsi="TTE2t00" w:cs="TTE2t00"/>
        </w:rPr>
        <w:t xml:space="preserve">į </w:t>
      </w:r>
      <w:r w:rsidR="00457619">
        <w:rPr>
          <w:rFonts w:ascii="Times-Roman" w:hAnsi="Times-Roman" w:cs="Times-Roman"/>
        </w:rPr>
        <w:t>ir atlyginti visus Pašto nuostolius, kuri</w:t>
      </w:r>
      <w:r w:rsidR="00457619">
        <w:rPr>
          <w:rFonts w:ascii="TTE2t00" w:hAnsi="TTE2t00" w:cs="TTE2t00"/>
        </w:rPr>
        <w:t xml:space="preserve">ų </w:t>
      </w:r>
      <w:r w:rsidR="00457619">
        <w:rPr>
          <w:rFonts w:ascii="Times-Roman" w:hAnsi="Times-Roman" w:cs="Times-Roman"/>
        </w:rPr>
        <w:t>nepadengia bauda.</w:t>
      </w:r>
    </w:p>
    <w:p w14:paraId="294F3A67" w14:textId="1DEF9194" w:rsidR="00CB75A8" w:rsidRPr="00555334" w:rsidRDefault="002116C3" w:rsidP="00555334">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7</w:t>
      </w:r>
      <w:r w:rsidR="00CB75A8" w:rsidRPr="00FB1734">
        <w:rPr>
          <w:rFonts w:ascii="Times New Roman" w:hAnsi="Times New Roman" w:cs="Times New Roman"/>
        </w:rPr>
        <w:t>.</w:t>
      </w:r>
      <w:r w:rsidR="00686EB2" w:rsidRPr="00FB1734">
        <w:rPr>
          <w:rFonts w:ascii="Times New Roman" w:hAnsi="Times New Roman" w:cs="Times New Roman"/>
        </w:rPr>
        <w:t>8</w:t>
      </w:r>
      <w:r w:rsidR="00CB75A8" w:rsidRPr="00FB1734">
        <w:rPr>
          <w:rFonts w:ascii="Times New Roman" w:hAnsi="Times New Roman" w:cs="Times New Roman"/>
        </w:rPr>
        <w:t>. Leidėjas u</w:t>
      </w:r>
      <w:r w:rsidR="005514A0" w:rsidRPr="00FB1734">
        <w:rPr>
          <w:rFonts w:ascii="Times New Roman" w:hAnsi="Times New Roman" w:cs="Times New Roman"/>
        </w:rPr>
        <w:t>ž</w:t>
      </w:r>
      <w:r w:rsidR="00CB75A8" w:rsidRPr="00FB1734">
        <w:rPr>
          <w:rFonts w:ascii="Times New Roman" w:hAnsi="Times New Roman" w:cs="Times New Roman"/>
        </w:rPr>
        <w:t xml:space="preserve"> pavėluotai pagal tvarkaraštį</w:t>
      </w:r>
      <w:r w:rsidR="00656810">
        <w:rPr>
          <w:rFonts w:ascii="Times New Roman" w:hAnsi="Times New Roman" w:cs="Times New Roman"/>
        </w:rPr>
        <w:t xml:space="preserve"> 3.7</w:t>
      </w:r>
      <w:r w:rsidR="00CB75A8" w:rsidRPr="00FB1734">
        <w:rPr>
          <w:rFonts w:ascii="Times New Roman" w:hAnsi="Times New Roman" w:cs="Times New Roman"/>
        </w:rPr>
        <w:t xml:space="preserve"> ir/arba 3.</w:t>
      </w:r>
      <w:r w:rsidR="00656810">
        <w:rPr>
          <w:rFonts w:ascii="Times New Roman" w:hAnsi="Times New Roman" w:cs="Times New Roman"/>
        </w:rPr>
        <w:t>8</w:t>
      </w:r>
      <w:r w:rsidR="00CB75A8" w:rsidRPr="00FB1734">
        <w:rPr>
          <w:rFonts w:ascii="Times New Roman" w:hAnsi="Times New Roman" w:cs="Times New Roman"/>
        </w:rPr>
        <w:t xml:space="preserve"> punktą atiduotą tira</w:t>
      </w:r>
      <w:r w:rsidR="005514A0" w:rsidRPr="00FB1734">
        <w:rPr>
          <w:rFonts w:ascii="Times New Roman" w:hAnsi="Times New Roman" w:cs="Times New Roman"/>
        </w:rPr>
        <w:t>ž</w:t>
      </w:r>
      <w:r w:rsidR="00CB75A8" w:rsidRPr="00FB1734">
        <w:rPr>
          <w:rFonts w:ascii="Times New Roman" w:hAnsi="Times New Roman" w:cs="Times New Roman"/>
        </w:rPr>
        <w:t>ą</w:t>
      </w:r>
      <w:r w:rsidR="00457619" w:rsidRPr="00FB1734">
        <w:rPr>
          <w:rFonts w:ascii="Times New Roman" w:hAnsi="Times New Roman" w:cs="Times New Roman"/>
        </w:rPr>
        <w:t xml:space="preserve"> sumoka Paštui baud</w:t>
      </w:r>
      <w:r w:rsidR="00457619">
        <w:rPr>
          <w:rFonts w:ascii="Times New Roman" w:hAnsi="Times New Roman" w:cs="Times New Roman"/>
        </w:rPr>
        <w:t>ą</w:t>
      </w:r>
      <w:r w:rsidR="00457619" w:rsidRPr="00FB1734">
        <w:rPr>
          <w:rFonts w:ascii="Times New Roman" w:hAnsi="Times New Roman" w:cs="Times New Roman"/>
        </w:rPr>
        <w:t>:</w:t>
      </w:r>
      <w:r w:rsidR="00555334">
        <w:rPr>
          <w:rFonts w:ascii="Times New Roman" w:hAnsi="Times New Roman" w:cs="Times New Roman"/>
        </w:rPr>
        <w:t xml:space="preserve"> </w:t>
      </w:r>
      <w:r w:rsidR="00457619" w:rsidRPr="00FB1734">
        <w:rPr>
          <w:rFonts w:ascii="Times New Roman" w:hAnsi="Times New Roman" w:cs="Times New Roman"/>
        </w:rPr>
        <w:t>už pav</w:t>
      </w:r>
      <w:r w:rsidR="00457619">
        <w:rPr>
          <w:rFonts w:ascii="Times New Roman" w:hAnsi="Times New Roman" w:cs="Times New Roman"/>
        </w:rPr>
        <w:t>ė</w:t>
      </w:r>
      <w:r w:rsidR="00457619" w:rsidRPr="00FB1734">
        <w:rPr>
          <w:rFonts w:ascii="Times New Roman" w:hAnsi="Times New Roman" w:cs="Times New Roman"/>
        </w:rPr>
        <w:t>lavim</w:t>
      </w:r>
      <w:r w:rsidR="00457619">
        <w:rPr>
          <w:rFonts w:ascii="Times New Roman" w:hAnsi="Times New Roman" w:cs="Times New Roman"/>
        </w:rPr>
        <w:t>ą</w:t>
      </w:r>
      <w:r w:rsidR="00457619" w:rsidRPr="00FB1734">
        <w:rPr>
          <w:rFonts w:ascii="Times New Roman" w:hAnsi="Times New Roman" w:cs="Times New Roman"/>
        </w:rPr>
        <w:t xml:space="preserve"> nuo 30 (trisdešimt) minu</w:t>
      </w:r>
      <w:r w:rsidR="00457619">
        <w:rPr>
          <w:rFonts w:ascii="Times New Roman" w:hAnsi="Times New Roman" w:cs="Times New Roman"/>
        </w:rPr>
        <w:t>č</w:t>
      </w:r>
      <w:r w:rsidR="00457619" w:rsidRPr="00FB1734">
        <w:rPr>
          <w:rFonts w:ascii="Times New Roman" w:hAnsi="Times New Roman" w:cs="Times New Roman"/>
        </w:rPr>
        <w:t>i</w:t>
      </w:r>
      <w:r w:rsidR="00457619">
        <w:rPr>
          <w:rFonts w:ascii="Times New Roman" w:hAnsi="Times New Roman" w:cs="Times New Roman"/>
        </w:rPr>
        <w:t>ų</w:t>
      </w:r>
      <w:r w:rsidR="00457619" w:rsidRPr="00FB1734">
        <w:rPr>
          <w:rFonts w:ascii="Times New Roman" w:hAnsi="Times New Roman" w:cs="Times New Roman"/>
        </w:rPr>
        <w:t xml:space="preserve"> iki 1 (vienos) valandos – 5 (penkis) procentus, daugiau kaip 1</w:t>
      </w:r>
      <w:r w:rsidR="00555334">
        <w:rPr>
          <w:rFonts w:ascii="Times New Roman" w:hAnsi="Times New Roman" w:cs="Times New Roman"/>
        </w:rPr>
        <w:t xml:space="preserve"> </w:t>
      </w:r>
      <w:r w:rsidR="00457619" w:rsidRPr="00FB1734">
        <w:rPr>
          <w:rFonts w:ascii="Times New Roman" w:hAnsi="Times New Roman" w:cs="Times New Roman"/>
        </w:rPr>
        <w:t>(vien</w:t>
      </w:r>
      <w:r w:rsidR="00457619">
        <w:rPr>
          <w:rFonts w:ascii="Times New Roman" w:hAnsi="Times New Roman" w:cs="Times New Roman"/>
        </w:rPr>
        <w:t>ą</w:t>
      </w:r>
      <w:r w:rsidR="00457619" w:rsidRPr="00FB1734">
        <w:rPr>
          <w:rFonts w:ascii="Times New Roman" w:hAnsi="Times New Roman" w:cs="Times New Roman"/>
        </w:rPr>
        <w:t>) valand</w:t>
      </w:r>
      <w:r w:rsidR="00457619">
        <w:rPr>
          <w:rFonts w:ascii="Times New Roman" w:hAnsi="Times New Roman" w:cs="Times New Roman"/>
        </w:rPr>
        <w:t>ą</w:t>
      </w:r>
      <w:r w:rsidR="00457619" w:rsidRPr="00FB1734">
        <w:rPr>
          <w:rFonts w:ascii="Times New Roman" w:hAnsi="Times New Roman" w:cs="Times New Roman"/>
        </w:rPr>
        <w:t xml:space="preserve"> – 10 (dešimt) procent</w:t>
      </w:r>
      <w:r w:rsidR="00457619">
        <w:rPr>
          <w:rFonts w:ascii="Times New Roman" w:hAnsi="Times New Roman" w:cs="Times New Roman"/>
        </w:rPr>
        <w:t>ų</w:t>
      </w:r>
      <w:r w:rsidR="00457619" w:rsidRPr="00FB1734">
        <w:rPr>
          <w:rFonts w:ascii="Times New Roman" w:hAnsi="Times New Roman" w:cs="Times New Roman"/>
        </w:rPr>
        <w:t xml:space="preserve"> nuo pav</w:t>
      </w:r>
      <w:r w:rsidR="00457619">
        <w:rPr>
          <w:rFonts w:ascii="Times New Roman" w:hAnsi="Times New Roman" w:cs="Times New Roman"/>
        </w:rPr>
        <w:t>ė</w:t>
      </w:r>
      <w:r w:rsidR="00457619" w:rsidRPr="00FB1734">
        <w:rPr>
          <w:rFonts w:ascii="Times New Roman" w:hAnsi="Times New Roman" w:cs="Times New Roman"/>
        </w:rPr>
        <w:t>luotai pristatyt</w:t>
      </w:r>
      <w:r w:rsidR="00457619">
        <w:rPr>
          <w:rFonts w:ascii="Times New Roman" w:hAnsi="Times New Roman" w:cs="Times New Roman"/>
        </w:rPr>
        <w:t>ų</w:t>
      </w:r>
      <w:r w:rsidR="00457619" w:rsidRPr="00FB1734">
        <w:rPr>
          <w:rFonts w:ascii="Times New Roman" w:hAnsi="Times New Roman" w:cs="Times New Roman"/>
        </w:rPr>
        <w:t xml:space="preserve"> leidiniu prenumeratos apdorojimo paslaugos kainos.</w:t>
      </w:r>
      <w:r w:rsidR="00CB75A8" w:rsidRPr="00457619">
        <w:rPr>
          <w:rFonts w:ascii="Times New Roman" w:hAnsi="Times New Roman" w:cs="Times New Roman"/>
        </w:rPr>
        <w:t xml:space="preserve"> </w:t>
      </w:r>
    </w:p>
    <w:p w14:paraId="5F804F6B" w14:textId="09119F64" w:rsidR="00CB75A8" w:rsidRPr="00800583" w:rsidRDefault="002116C3" w:rsidP="006D528D">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9</w:t>
      </w:r>
      <w:r w:rsidR="00CB75A8" w:rsidRPr="00800583">
        <w:rPr>
          <w:color w:val="auto"/>
          <w:sz w:val="22"/>
          <w:szCs w:val="22"/>
          <w:lang w:val="lt-LT"/>
        </w:rPr>
        <w:t>.</w:t>
      </w:r>
      <w:r w:rsidR="007C102C" w:rsidRPr="00800583">
        <w:rPr>
          <w:color w:val="auto"/>
          <w:sz w:val="22"/>
          <w:szCs w:val="22"/>
          <w:lang w:val="lt-LT"/>
        </w:rPr>
        <w:t xml:space="preserve"> Leidėjui pateikus nepilną tiraž</w:t>
      </w:r>
      <w:r w:rsidR="00CB75A8" w:rsidRPr="00800583">
        <w:rPr>
          <w:color w:val="auto"/>
          <w:sz w:val="22"/>
          <w:szCs w:val="22"/>
          <w:lang w:val="lt-LT"/>
        </w:rPr>
        <w:t>ą (jei trūksta 5 (penkių) leidinio vienetų ir daugiau (įskaitant sutarties 3.</w:t>
      </w:r>
      <w:r w:rsidR="005514A0" w:rsidRPr="00800583">
        <w:rPr>
          <w:color w:val="auto"/>
          <w:sz w:val="22"/>
          <w:szCs w:val="22"/>
          <w:lang w:val="lt-LT"/>
        </w:rPr>
        <w:t>9</w:t>
      </w:r>
      <w:r w:rsidR="00CB75A8" w:rsidRPr="00800583">
        <w:rPr>
          <w:color w:val="auto"/>
          <w:sz w:val="22"/>
          <w:szCs w:val="22"/>
          <w:lang w:val="lt-LT"/>
        </w:rPr>
        <w:t xml:space="preserve"> punkte numatyto rezervo nepateikimą ir jeigu pateiktas rezervas nepadengia trūkstamo tira</w:t>
      </w:r>
      <w:r w:rsidR="005514A0" w:rsidRPr="00800583">
        <w:rPr>
          <w:color w:val="auto"/>
          <w:sz w:val="22"/>
          <w:szCs w:val="22"/>
          <w:lang w:val="lt-LT"/>
        </w:rPr>
        <w:t>ž</w:t>
      </w:r>
      <w:r w:rsidR="00CB75A8" w:rsidRPr="00800583">
        <w:rPr>
          <w:color w:val="auto"/>
          <w:sz w:val="22"/>
          <w:szCs w:val="22"/>
          <w:lang w:val="lt-LT"/>
        </w:rPr>
        <w:t>o kiekio)) arba p</w:t>
      </w:r>
      <w:r w:rsidR="007C102C" w:rsidRPr="00800583">
        <w:rPr>
          <w:color w:val="auto"/>
          <w:sz w:val="22"/>
          <w:szCs w:val="22"/>
          <w:lang w:val="lt-LT"/>
        </w:rPr>
        <w:t>až</w:t>
      </w:r>
      <w:r w:rsidR="00CB75A8" w:rsidRPr="00800583">
        <w:rPr>
          <w:color w:val="auto"/>
          <w:sz w:val="22"/>
          <w:szCs w:val="22"/>
          <w:lang w:val="lt-LT"/>
        </w:rPr>
        <w:t>eidus sutarties 3.</w:t>
      </w:r>
      <w:r w:rsidR="00C77519" w:rsidRPr="00800583">
        <w:rPr>
          <w:color w:val="auto"/>
          <w:sz w:val="22"/>
          <w:szCs w:val="22"/>
          <w:lang w:val="lt-LT"/>
        </w:rPr>
        <w:t>4</w:t>
      </w:r>
      <w:r w:rsidR="00CB75A8" w:rsidRPr="00800583">
        <w:rPr>
          <w:color w:val="auto"/>
          <w:sz w:val="22"/>
          <w:szCs w:val="22"/>
          <w:lang w:val="lt-LT"/>
        </w:rPr>
        <w:t>, 3.</w:t>
      </w:r>
      <w:r w:rsidR="00C77519" w:rsidRPr="00800583">
        <w:rPr>
          <w:color w:val="auto"/>
          <w:sz w:val="22"/>
          <w:szCs w:val="22"/>
          <w:lang w:val="lt-LT"/>
        </w:rPr>
        <w:t>5</w:t>
      </w:r>
      <w:r w:rsidR="00CB75A8" w:rsidRPr="00800583">
        <w:rPr>
          <w:color w:val="auto"/>
          <w:sz w:val="22"/>
          <w:szCs w:val="22"/>
          <w:lang w:val="lt-LT"/>
        </w:rPr>
        <w:t>, 3.1</w:t>
      </w:r>
      <w:r w:rsidR="00555334">
        <w:rPr>
          <w:color w:val="auto"/>
          <w:sz w:val="22"/>
          <w:szCs w:val="22"/>
          <w:lang w:val="lt-LT"/>
        </w:rPr>
        <w:t>3</w:t>
      </w:r>
      <w:r w:rsidR="00CB75A8" w:rsidRPr="00800583">
        <w:rPr>
          <w:color w:val="auto"/>
          <w:sz w:val="22"/>
          <w:szCs w:val="22"/>
          <w:lang w:val="lt-LT"/>
        </w:rPr>
        <w:t xml:space="preserve"> ir 4.1.5 punktus, </w:t>
      </w:r>
      <w:r w:rsidR="0009771A">
        <w:rPr>
          <w:color w:val="auto"/>
          <w:sz w:val="22"/>
          <w:szCs w:val="22"/>
          <w:lang w:val="lt-LT"/>
        </w:rPr>
        <w:t>Paštas turi teisę reikalauti</w:t>
      </w:r>
      <w:r w:rsidR="007C102C" w:rsidRPr="00800583">
        <w:rPr>
          <w:color w:val="auto"/>
          <w:sz w:val="22"/>
          <w:szCs w:val="22"/>
          <w:lang w:val="lt-LT"/>
        </w:rPr>
        <w:t xml:space="preserve"> </w:t>
      </w:r>
      <w:r w:rsidR="00C77519" w:rsidRPr="00800583">
        <w:rPr>
          <w:color w:val="auto"/>
          <w:sz w:val="22"/>
          <w:szCs w:val="22"/>
          <w:lang w:val="lt-LT"/>
        </w:rPr>
        <w:t>10</w:t>
      </w:r>
      <w:r w:rsidR="007C102C" w:rsidRPr="00800583">
        <w:rPr>
          <w:color w:val="auto"/>
          <w:sz w:val="22"/>
          <w:szCs w:val="22"/>
          <w:lang w:val="lt-LT"/>
        </w:rPr>
        <w:t xml:space="preserve"> </w:t>
      </w:r>
      <w:r w:rsidR="00C77519" w:rsidRPr="00800583">
        <w:rPr>
          <w:color w:val="auto"/>
          <w:sz w:val="22"/>
          <w:szCs w:val="22"/>
          <w:lang w:val="lt-LT"/>
        </w:rPr>
        <w:t xml:space="preserve">Eur </w:t>
      </w:r>
      <w:r w:rsidR="007C102C" w:rsidRPr="00800583">
        <w:rPr>
          <w:color w:val="auto"/>
          <w:sz w:val="22"/>
          <w:szCs w:val="22"/>
          <w:lang w:val="lt-LT"/>
        </w:rPr>
        <w:t>(</w:t>
      </w:r>
      <w:r w:rsidR="00C77519" w:rsidRPr="00800583">
        <w:rPr>
          <w:color w:val="auto"/>
          <w:sz w:val="22"/>
          <w:szCs w:val="22"/>
          <w:lang w:val="lt-LT"/>
        </w:rPr>
        <w:t>dešimt</w:t>
      </w:r>
      <w:r w:rsidR="007C102C" w:rsidRPr="00800583">
        <w:rPr>
          <w:color w:val="auto"/>
          <w:sz w:val="22"/>
          <w:szCs w:val="22"/>
          <w:lang w:val="lt-LT"/>
        </w:rPr>
        <w:t xml:space="preserve"> </w:t>
      </w:r>
      <w:r w:rsidR="00C77519" w:rsidRPr="00800583">
        <w:rPr>
          <w:color w:val="auto"/>
          <w:sz w:val="22"/>
          <w:szCs w:val="22"/>
          <w:lang w:val="lt-LT"/>
        </w:rPr>
        <w:t>eur</w:t>
      </w:r>
      <w:r w:rsidR="007C102C" w:rsidRPr="00800583">
        <w:rPr>
          <w:color w:val="auto"/>
          <w:sz w:val="22"/>
          <w:szCs w:val="22"/>
          <w:lang w:val="lt-LT"/>
        </w:rPr>
        <w:t>ų)</w:t>
      </w:r>
      <w:r w:rsidR="0009771A">
        <w:rPr>
          <w:color w:val="auto"/>
          <w:sz w:val="22"/>
          <w:szCs w:val="22"/>
          <w:lang w:val="lt-LT"/>
        </w:rPr>
        <w:t xml:space="preserve"> dydžio baudos</w:t>
      </w:r>
      <w:r w:rsidR="007C102C" w:rsidRPr="00800583">
        <w:rPr>
          <w:color w:val="auto"/>
          <w:sz w:val="22"/>
          <w:szCs w:val="22"/>
          <w:lang w:val="lt-LT"/>
        </w:rPr>
        <w:t xml:space="preserve"> už</w:t>
      </w:r>
      <w:r w:rsidR="00CB75A8" w:rsidRPr="00800583">
        <w:rPr>
          <w:color w:val="auto"/>
          <w:sz w:val="22"/>
          <w:szCs w:val="22"/>
          <w:lang w:val="lt-LT"/>
        </w:rPr>
        <w:t xml:space="preserve"> kiekvieną pa</w:t>
      </w:r>
      <w:r w:rsidR="00C77519" w:rsidRPr="00800583">
        <w:rPr>
          <w:color w:val="auto"/>
          <w:sz w:val="22"/>
          <w:szCs w:val="22"/>
          <w:lang w:val="lt-LT"/>
        </w:rPr>
        <w:t>ž</w:t>
      </w:r>
      <w:r w:rsidR="00CB75A8" w:rsidRPr="00800583">
        <w:rPr>
          <w:color w:val="auto"/>
          <w:sz w:val="22"/>
          <w:szCs w:val="22"/>
          <w:lang w:val="lt-LT"/>
        </w:rPr>
        <w:t xml:space="preserve">eidimą. </w:t>
      </w:r>
    </w:p>
    <w:p w14:paraId="58739915" w14:textId="51142A07"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10</w:t>
      </w:r>
      <w:r w:rsidR="00CB75A8" w:rsidRPr="00800583">
        <w:rPr>
          <w:color w:val="auto"/>
          <w:sz w:val="22"/>
          <w:szCs w:val="22"/>
          <w:lang w:val="lt-LT"/>
        </w:rPr>
        <w:t xml:space="preserve">. </w:t>
      </w:r>
      <w:r w:rsidR="0009771A">
        <w:rPr>
          <w:color w:val="auto"/>
          <w:sz w:val="22"/>
          <w:szCs w:val="22"/>
          <w:lang w:val="lt-LT"/>
        </w:rPr>
        <w:t>Paštas</w:t>
      </w:r>
      <w:r w:rsidR="00CB75A8" w:rsidRPr="00800583">
        <w:rPr>
          <w:color w:val="auto"/>
          <w:sz w:val="22"/>
          <w:szCs w:val="22"/>
          <w:lang w:val="lt-LT"/>
        </w:rPr>
        <w:t xml:space="preserve"> turi teisę reikalauti atlyginti dėl </w:t>
      </w:r>
      <w:r w:rsidR="0009771A">
        <w:rPr>
          <w:color w:val="auto"/>
          <w:sz w:val="22"/>
          <w:szCs w:val="22"/>
          <w:lang w:val="lt-LT"/>
        </w:rPr>
        <w:t>Leidėjo</w:t>
      </w:r>
      <w:r w:rsidR="00CB75A8" w:rsidRPr="00800583">
        <w:rPr>
          <w:color w:val="auto"/>
          <w:sz w:val="22"/>
          <w:szCs w:val="22"/>
          <w:lang w:val="lt-LT"/>
        </w:rPr>
        <w:t xml:space="preserve"> kaltės patirtus tiesioginius nuostolius, jeigu jų nepadengia šioje sutartyje numatytos baudos ir delspinigiai. </w:t>
      </w:r>
    </w:p>
    <w:p w14:paraId="62DE6410" w14:textId="6070D14A" w:rsidR="00497532" w:rsidRPr="00EE55CE" w:rsidRDefault="002116C3" w:rsidP="00FB1734">
      <w:pPr>
        <w:pStyle w:val="Default"/>
        <w:ind w:firstLine="720"/>
        <w:jc w:val="both"/>
        <w:rPr>
          <w:sz w:val="22"/>
          <w:szCs w:val="22"/>
        </w:rPr>
      </w:pPr>
      <w:r>
        <w:rPr>
          <w:color w:val="auto"/>
          <w:sz w:val="22"/>
          <w:szCs w:val="22"/>
          <w:lang w:val="lt-LT"/>
        </w:rPr>
        <w:t>7</w:t>
      </w:r>
      <w:r w:rsidR="00686EB2">
        <w:rPr>
          <w:color w:val="auto"/>
          <w:sz w:val="22"/>
          <w:szCs w:val="22"/>
          <w:lang w:val="lt-LT"/>
        </w:rPr>
        <w:t>.11</w:t>
      </w:r>
      <w:r w:rsidR="00CB75A8" w:rsidRPr="00800583">
        <w:rPr>
          <w:color w:val="auto"/>
          <w:sz w:val="22"/>
          <w:szCs w:val="22"/>
          <w:lang w:val="lt-LT"/>
        </w:rPr>
        <w:t>. Šalys atleid</w:t>
      </w:r>
      <w:r w:rsidR="00143047" w:rsidRPr="00800583">
        <w:rPr>
          <w:color w:val="auto"/>
          <w:sz w:val="22"/>
          <w:szCs w:val="22"/>
          <w:lang w:val="lt-LT"/>
        </w:rPr>
        <w:t>ž</w:t>
      </w:r>
      <w:r w:rsidR="00CB75A8" w:rsidRPr="00800583">
        <w:rPr>
          <w:color w:val="auto"/>
          <w:sz w:val="22"/>
          <w:szCs w:val="22"/>
          <w:lang w:val="lt-LT"/>
        </w:rPr>
        <w:t>iamos nuo atsakomybės u</w:t>
      </w:r>
      <w:r w:rsidR="009A1B40" w:rsidRPr="00800583">
        <w:rPr>
          <w:color w:val="auto"/>
          <w:sz w:val="22"/>
          <w:szCs w:val="22"/>
          <w:lang w:val="lt-LT"/>
        </w:rPr>
        <w:t>ž</w:t>
      </w:r>
      <w:r w:rsidR="00CB75A8" w:rsidRPr="00800583">
        <w:rPr>
          <w:color w:val="auto"/>
          <w:sz w:val="22"/>
          <w:szCs w:val="22"/>
          <w:lang w:val="lt-LT"/>
        </w:rPr>
        <w:t xml:space="preserve"> sutarties neįvykdymą, jeigu įrodo, kad sutartis neįvykdyta, dėl aplinkybių, kurių ji negalėjo kontroliuoti bei protingai numatyti sutarties sudarymo metu, ir kad negalėjo u</w:t>
      </w:r>
      <w:r w:rsidR="009A1B40" w:rsidRPr="00800583">
        <w:rPr>
          <w:color w:val="auto"/>
          <w:sz w:val="22"/>
          <w:szCs w:val="22"/>
          <w:lang w:val="lt-LT"/>
        </w:rPr>
        <w:t>ž</w:t>
      </w:r>
      <w:r w:rsidR="00CB75A8" w:rsidRPr="00800583">
        <w:rPr>
          <w:color w:val="auto"/>
          <w:sz w:val="22"/>
          <w:szCs w:val="22"/>
          <w:lang w:val="lt-LT"/>
        </w:rPr>
        <w:t xml:space="preserve">kirsti kelio šių aplinkybių ar pasekmių atsiradimui. </w:t>
      </w:r>
      <w:r w:rsidR="00497532" w:rsidRPr="00615588">
        <w:rPr>
          <w:sz w:val="22"/>
          <w:szCs w:val="22"/>
          <w:lang w:val="lt-LT"/>
        </w:rPr>
        <w:t xml:space="preserve">Įvertinus visuotinai žinomas rizikas, susijusias su užkrečiamų ligų plitimu, ir taikomas priemones asmenų sveikatai užtikrinti, </w:t>
      </w:r>
      <w:r w:rsidR="00CC1244">
        <w:rPr>
          <w:sz w:val="22"/>
          <w:szCs w:val="22"/>
          <w:lang w:val="lt-LT"/>
        </w:rPr>
        <w:t>Paštas</w:t>
      </w:r>
      <w:r w:rsidR="00497532" w:rsidRPr="00615588">
        <w:rPr>
          <w:sz w:val="22"/>
          <w:szCs w:val="22"/>
          <w:lang w:val="lt-LT"/>
        </w:rPr>
        <w:t xml:space="preserve"> paslaugas teikia atsižvelgdamas į valstybės, savivaldybių institucijų privalomus sprendimus (aktus) ir rekomendacijas, įskaitant ir juos įgyvendinant priimamus kitus sprendimus (aktus), kuriais taikomi ribojimai įprastiniam sutarties šalies veiklos organizavimui. </w:t>
      </w:r>
      <w:r w:rsidR="00CC1244">
        <w:rPr>
          <w:sz w:val="22"/>
          <w:szCs w:val="22"/>
          <w:lang w:val="lt-LT"/>
        </w:rPr>
        <w:t>Paštas</w:t>
      </w:r>
      <w:r w:rsidR="00497532" w:rsidRPr="00615588">
        <w:rPr>
          <w:sz w:val="22"/>
          <w:szCs w:val="22"/>
          <w:lang w:val="lt-LT"/>
        </w:rPr>
        <w:t xml:space="preserve">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terminais.Šalys nenugalimos jėgos (force majeure) aplinkybes supranta taip, kaip jas reglamentuoja Lietuvos Respublikos civilinio kodekso 6.212 straipsnis ir Lietuvos </w:t>
      </w:r>
      <w:r w:rsidR="00497532" w:rsidRPr="00615588">
        <w:rPr>
          <w:sz w:val="22"/>
          <w:szCs w:val="22"/>
          <w:lang w:val="lt-LT"/>
        </w:rPr>
        <w:lastRenderedPageBreak/>
        <w:t>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pagal Lietuvos Respublikos Vyriausybės 1997 m. kovo 13 d. nutarimą Nr. 222 „Dėl nenugalimos jėgos (force 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momento.Esant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414713DA" w14:textId="77777777" w:rsidR="00435039" w:rsidRPr="00800583" w:rsidRDefault="00435039" w:rsidP="000D502F">
      <w:pPr>
        <w:pStyle w:val="Default"/>
        <w:jc w:val="both"/>
        <w:rPr>
          <w:b/>
          <w:bCs/>
          <w:color w:val="auto"/>
          <w:sz w:val="22"/>
          <w:szCs w:val="22"/>
          <w:lang w:val="lt-LT"/>
        </w:rPr>
      </w:pPr>
    </w:p>
    <w:p w14:paraId="5ED17147" w14:textId="4B2D8BD4"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VII</w:t>
      </w:r>
      <w:r w:rsidR="002116C3">
        <w:rPr>
          <w:b/>
          <w:bCs/>
          <w:color w:val="auto"/>
          <w:sz w:val="22"/>
          <w:szCs w:val="22"/>
          <w:lang w:val="lt-LT"/>
        </w:rPr>
        <w:t>I</w:t>
      </w:r>
      <w:r w:rsidRPr="00800583">
        <w:rPr>
          <w:b/>
          <w:bCs/>
          <w:color w:val="auto"/>
          <w:sz w:val="22"/>
          <w:szCs w:val="22"/>
          <w:lang w:val="lt-LT"/>
        </w:rPr>
        <w:t>. KONFIDENCIALUMAS</w:t>
      </w:r>
    </w:p>
    <w:p w14:paraId="23F39DE4" w14:textId="761628F1" w:rsidR="00CB75A8" w:rsidRPr="00800583" w:rsidRDefault="002116C3" w:rsidP="009A1B40">
      <w:pPr>
        <w:pStyle w:val="Default"/>
        <w:ind w:firstLine="720"/>
        <w:jc w:val="both"/>
        <w:rPr>
          <w:color w:val="auto"/>
          <w:sz w:val="22"/>
          <w:szCs w:val="22"/>
          <w:lang w:val="lt-LT"/>
        </w:rPr>
      </w:pPr>
      <w:r>
        <w:rPr>
          <w:color w:val="auto"/>
          <w:sz w:val="22"/>
          <w:szCs w:val="22"/>
          <w:lang w:val="lt-LT"/>
        </w:rPr>
        <w:t>8</w:t>
      </w:r>
      <w:r w:rsidR="00CB75A8" w:rsidRPr="00800583">
        <w:rPr>
          <w:color w:val="auto"/>
          <w:sz w:val="22"/>
          <w:szCs w:val="22"/>
          <w:lang w:val="lt-LT"/>
        </w:rPr>
        <w:t xml:space="preserve">.1. Šios sutarties </w:t>
      </w:r>
      <w:r w:rsidR="00AD1E68" w:rsidRPr="00800583">
        <w:rPr>
          <w:color w:val="auto"/>
          <w:sz w:val="22"/>
          <w:szCs w:val="22"/>
          <w:lang w:val="lt-LT"/>
        </w:rPr>
        <w:t>pagrindu</w:t>
      </w:r>
      <w:r w:rsidR="00CB75A8" w:rsidRPr="00800583">
        <w:rPr>
          <w:color w:val="auto"/>
          <w:sz w:val="22"/>
          <w:szCs w:val="22"/>
          <w:lang w:val="lt-LT"/>
        </w:rPr>
        <w:t xml:space="preserve"> sutarta leidinių prenumeratos paslaugos apdorojimo</w:t>
      </w:r>
      <w:r w:rsidR="00F31FF7" w:rsidRPr="00800583">
        <w:rPr>
          <w:color w:val="auto"/>
          <w:sz w:val="22"/>
          <w:szCs w:val="22"/>
          <w:lang w:val="lt-LT"/>
        </w:rPr>
        <w:t xml:space="preserve"> bei Leidėjo pateiktų gavėjų adresų apdorojimo</w:t>
      </w:r>
      <w:r w:rsidR="00CB75A8" w:rsidRPr="00800583">
        <w:rPr>
          <w:color w:val="auto"/>
          <w:sz w:val="22"/>
          <w:szCs w:val="22"/>
          <w:lang w:val="lt-LT"/>
        </w:rPr>
        <w:t xml:space="preserve"> kaina, kitos sutarties sąlygos ir informacija apie sutarties vykdymą</w:t>
      </w:r>
      <w:r w:rsidR="0047635E" w:rsidRPr="00800583">
        <w:rPr>
          <w:color w:val="auto"/>
          <w:sz w:val="22"/>
          <w:szCs w:val="22"/>
          <w:lang w:val="lt-LT"/>
        </w:rPr>
        <w:t>,</w:t>
      </w:r>
      <w:r w:rsidR="00CB75A8" w:rsidRPr="00800583">
        <w:rPr>
          <w:color w:val="auto"/>
          <w:sz w:val="22"/>
          <w:szCs w:val="22"/>
          <w:lang w:val="lt-LT"/>
        </w:rPr>
        <w:t xml:space="preserve"> </w:t>
      </w:r>
      <w:r w:rsidR="0047635E" w:rsidRPr="00800583">
        <w:rPr>
          <w:sz w:val="22"/>
          <w:szCs w:val="22"/>
          <w:lang w:val="lt-LT"/>
        </w:rPr>
        <w:t xml:space="preserve">išskyrus viešai skelbiamą informaciją, sutarties galiojimo laikotarpiu ir sutarčiai pasibaigus yra konfidenciali ir neatskleidžiama tretiesiems asmenims be kitos šalies rašytinio sutikimo, </w:t>
      </w:r>
      <w:r w:rsidR="00CB75A8" w:rsidRPr="00800583">
        <w:rPr>
          <w:color w:val="auto"/>
          <w:sz w:val="22"/>
          <w:szCs w:val="22"/>
          <w:lang w:val="lt-LT"/>
        </w:rPr>
        <w:t xml:space="preserve">išskyrus </w:t>
      </w:r>
      <w:r w:rsidR="0047635E" w:rsidRPr="00800583">
        <w:rPr>
          <w:sz w:val="22"/>
          <w:szCs w:val="22"/>
          <w:lang w:val="lt-LT"/>
        </w:rPr>
        <w:t xml:space="preserve">Lietuvos Respublikos </w:t>
      </w:r>
      <w:r w:rsidR="00CB75A8" w:rsidRPr="00800583">
        <w:rPr>
          <w:color w:val="auto"/>
          <w:sz w:val="22"/>
          <w:szCs w:val="22"/>
          <w:lang w:val="lt-LT"/>
        </w:rPr>
        <w:t>teisės aktų numatytus atvejus. Šalis, pa</w:t>
      </w:r>
      <w:r w:rsidR="003D6B88" w:rsidRPr="00800583">
        <w:rPr>
          <w:color w:val="auto"/>
          <w:sz w:val="22"/>
          <w:szCs w:val="22"/>
          <w:lang w:val="lt-LT"/>
        </w:rPr>
        <w:t>ž</w:t>
      </w:r>
      <w:r w:rsidR="00CB75A8" w:rsidRPr="00800583">
        <w:rPr>
          <w:color w:val="auto"/>
          <w:sz w:val="22"/>
          <w:szCs w:val="22"/>
          <w:lang w:val="lt-LT"/>
        </w:rPr>
        <w:t xml:space="preserve">eidusi šį sutarties punktą atlygina kitai šaliai jos patirtus nuostolius. </w:t>
      </w:r>
    </w:p>
    <w:p w14:paraId="53FCF949" w14:textId="77777777" w:rsidR="004F7037" w:rsidRPr="00800583" w:rsidRDefault="004F7037" w:rsidP="009A1B40">
      <w:pPr>
        <w:pStyle w:val="Default"/>
        <w:ind w:firstLine="720"/>
        <w:jc w:val="both"/>
        <w:rPr>
          <w:color w:val="auto"/>
          <w:sz w:val="22"/>
          <w:szCs w:val="22"/>
          <w:lang w:val="lt-LT"/>
        </w:rPr>
      </w:pPr>
    </w:p>
    <w:p w14:paraId="2AF44DF9" w14:textId="1CD282DF"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I</w:t>
      </w:r>
      <w:r w:rsidR="002116C3">
        <w:rPr>
          <w:b/>
          <w:bCs/>
          <w:color w:val="auto"/>
          <w:sz w:val="22"/>
          <w:szCs w:val="22"/>
          <w:lang w:val="lt-LT"/>
        </w:rPr>
        <w:t>X</w:t>
      </w:r>
      <w:r w:rsidRPr="00800583">
        <w:rPr>
          <w:b/>
          <w:bCs/>
          <w:color w:val="auto"/>
          <w:sz w:val="22"/>
          <w:szCs w:val="22"/>
          <w:lang w:val="lt-LT"/>
        </w:rPr>
        <w:t>. BAIGIAMOSIOS NUOSTATOS</w:t>
      </w:r>
    </w:p>
    <w:p w14:paraId="796004DF" w14:textId="5FDAFF72"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.1. Sutarties galiojimo terminas nurodytas Specialiosios dalies 2.1 punkte. </w:t>
      </w:r>
    </w:p>
    <w:p w14:paraId="73A7E0C9" w14:textId="1CD5C90D"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.2. Įsigaliojus sutarčiai, netenka galios visos tarp Leidėjo ir Pašto iki sutarties įsigaliojimo sudarytos sutartys dėl paslaugų, įeinančių į sutarties objektą, teikimo. </w:t>
      </w:r>
    </w:p>
    <w:p w14:paraId="0A676FF1" w14:textId="404E7A2C" w:rsidR="00CB75A8" w:rsidRPr="0012055F" w:rsidRDefault="002116C3" w:rsidP="001C6884">
      <w:pPr>
        <w:pStyle w:val="Default"/>
        <w:ind w:firstLine="720"/>
        <w:jc w:val="both"/>
        <w:rPr>
          <w:color w:val="auto"/>
          <w:sz w:val="22"/>
          <w:szCs w:val="22"/>
          <w:lang w:val="lt-LT"/>
        </w:rPr>
      </w:pPr>
      <w:r w:rsidRPr="0012055F">
        <w:rPr>
          <w:color w:val="auto"/>
          <w:sz w:val="22"/>
          <w:szCs w:val="22"/>
          <w:lang w:val="lt-LT"/>
        </w:rPr>
        <w:t>9</w:t>
      </w:r>
      <w:r w:rsidR="0012055F" w:rsidRPr="0012055F">
        <w:rPr>
          <w:color w:val="auto"/>
          <w:sz w:val="22"/>
          <w:szCs w:val="22"/>
          <w:lang w:val="lt-LT"/>
        </w:rPr>
        <w:t xml:space="preserve">.3. </w:t>
      </w:r>
      <w:r w:rsidR="0012055F" w:rsidRPr="0012055F">
        <w:rPr>
          <w:sz w:val="22"/>
          <w:szCs w:val="22"/>
        </w:rPr>
        <w:t>Visi sutarties pakeitimai ir papildymai turi būti sudaromi raštu ir abiejų šalių pasirašomi, išskyrus šioje sutartyje aiškiai nustatytus atvejus.</w:t>
      </w:r>
    </w:p>
    <w:p w14:paraId="3D3E19D6" w14:textId="59D2E37C"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 Sutartis gali būti nutraukta vienu iš šių būdų: </w:t>
      </w:r>
    </w:p>
    <w:p w14:paraId="127203CE" w14:textId="36D972F6"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.4.1. šalių susitarimu; </w:t>
      </w:r>
    </w:p>
    <w:p w14:paraId="3B08C03E" w14:textId="0685F0A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.4.2. vienos iš šalių iniciatyva, apie tai raštu informavus kitą šalį ne vėliau kaip prieš 30 (trisdešimt) kalendorinių dienų; </w:t>
      </w:r>
    </w:p>
    <w:p w14:paraId="59C3CC29" w14:textId="3B874190"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.4.3. jeigu viena šalių atsisako vykdyti arba netinkamai vykdo sutarties sąlygas, kita šalis turi teisę vienašališkai nutraukti sutartį apie tai prieš 14 (keturiolika) kalendorinių dienų raštu pranešdama kitai sutarties šaliai ir jeigu per įspėjimo terminą pa</w:t>
      </w:r>
      <w:r w:rsidR="0066115A" w:rsidRPr="00800583">
        <w:rPr>
          <w:color w:val="auto"/>
          <w:sz w:val="22"/>
          <w:szCs w:val="22"/>
          <w:lang w:val="lt-LT"/>
        </w:rPr>
        <w:t>ž</w:t>
      </w:r>
      <w:r w:rsidR="00CB75A8" w:rsidRPr="00800583">
        <w:rPr>
          <w:color w:val="auto"/>
          <w:sz w:val="22"/>
          <w:szCs w:val="22"/>
          <w:lang w:val="lt-LT"/>
        </w:rPr>
        <w:t xml:space="preserve">eidimas nebuvo pašalintas; </w:t>
      </w:r>
    </w:p>
    <w:p w14:paraId="477C1F3B" w14:textId="28F27608"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.4.4. kitais sutartyje numatytais atvejais. </w:t>
      </w:r>
    </w:p>
    <w:p w14:paraId="7FC6E835" w14:textId="3637F6AE" w:rsidR="00435039" w:rsidRPr="00555334"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.5. Sutarties nutraukimas neatleid</w:t>
      </w:r>
      <w:r w:rsidR="00AC2F99" w:rsidRPr="00800583">
        <w:rPr>
          <w:color w:val="auto"/>
          <w:sz w:val="22"/>
          <w:szCs w:val="22"/>
          <w:lang w:val="lt-LT"/>
        </w:rPr>
        <w:t>ž</w:t>
      </w:r>
      <w:r w:rsidR="00CB75A8" w:rsidRPr="00800583">
        <w:rPr>
          <w:color w:val="auto"/>
          <w:sz w:val="22"/>
          <w:szCs w:val="22"/>
          <w:lang w:val="lt-LT"/>
        </w:rPr>
        <w:t xml:space="preserve">ia vienos šalies nuo įsipareigojimų (įskaitant baudas ir delspinigius) kitai šaliai, kuriuos ji prisiėmė pagal sutartį iki sutarties nutraukimo dienos, įvykdymo. </w:t>
      </w:r>
    </w:p>
    <w:p w14:paraId="5FAB8306" w14:textId="2BEF0365" w:rsidR="00FB1734" w:rsidRDefault="002116C3" w:rsidP="00FB173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.6. Visi pranešimai tarp šalių siunčiami raštu Specialiojoje dalyje nurodytais el. pašto adresais, numeriais arba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bus laiko</w:t>
      </w:r>
      <w:r w:rsidR="007C102C" w:rsidRPr="00800583">
        <w:rPr>
          <w:color w:val="auto"/>
          <w:sz w:val="22"/>
          <w:szCs w:val="22"/>
          <w:lang w:val="lt-LT"/>
        </w:rPr>
        <w:t>ma, kad visa pagal paskutinius ž</w:t>
      </w:r>
      <w:r w:rsidR="00CB75A8" w:rsidRPr="00800583">
        <w:rPr>
          <w:color w:val="auto"/>
          <w:sz w:val="22"/>
          <w:szCs w:val="22"/>
          <w:lang w:val="lt-LT"/>
        </w:rPr>
        <w:t xml:space="preserve">inomus rekvizitus siųsta informacija buvo įteikta tinkamai, o nepranešusi šalis negali reikšti pretenzijų dėl informacijos negavimo. </w:t>
      </w:r>
    </w:p>
    <w:p w14:paraId="22CDEB68" w14:textId="4C82DADB" w:rsidR="00497532" w:rsidRPr="00FB1734" w:rsidRDefault="002116C3" w:rsidP="00FB1734">
      <w:pPr>
        <w:pStyle w:val="Default"/>
        <w:ind w:firstLine="720"/>
        <w:jc w:val="both"/>
        <w:rPr>
          <w:color w:val="auto"/>
          <w:sz w:val="22"/>
          <w:szCs w:val="22"/>
          <w:lang w:val="lt-LT"/>
        </w:rPr>
      </w:pPr>
      <w:r>
        <w:rPr>
          <w:color w:val="auto"/>
          <w:sz w:val="22"/>
          <w:szCs w:val="22"/>
          <w:lang w:val="lt-LT"/>
        </w:rPr>
        <w:t>9</w:t>
      </w:r>
      <w:r w:rsidR="00FB1734">
        <w:rPr>
          <w:color w:val="auto"/>
          <w:sz w:val="22"/>
          <w:szCs w:val="22"/>
          <w:lang w:val="lt-LT"/>
        </w:rPr>
        <w:t xml:space="preserve">.7. </w:t>
      </w:r>
      <w:r w:rsidR="00497532" w:rsidRPr="00555334">
        <w:rPr>
          <w:color w:val="auto"/>
          <w:sz w:val="22"/>
          <w:szCs w:val="22"/>
          <w:lang w:val="lt-LT"/>
        </w:rPr>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4F536D83" w14:textId="13A7FC0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8</w:t>
      </w:r>
      <w:r w:rsidR="00CB75A8" w:rsidRPr="00800583">
        <w:rPr>
          <w:color w:val="auto"/>
          <w:sz w:val="22"/>
          <w:szCs w:val="22"/>
          <w:lang w:val="lt-LT"/>
        </w:rPr>
        <w:t>. Visi kilę ginčai arba nesutarimai, susiję su š</w:t>
      </w:r>
      <w:r w:rsidR="00494DBF" w:rsidRPr="00800583">
        <w:rPr>
          <w:color w:val="auto"/>
          <w:sz w:val="22"/>
          <w:szCs w:val="22"/>
          <w:lang w:val="lt-LT"/>
        </w:rPr>
        <w:t>ia Sutartimi, tarp šalių sprendž</w:t>
      </w:r>
      <w:r w:rsidR="00CB75A8" w:rsidRPr="00800583">
        <w:rPr>
          <w:color w:val="auto"/>
          <w:sz w:val="22"/>
          <w:szCs w:val="22"/>
          <w:lang w:val="lt-LT"/>
        </w:rPr>
        <w:t>iami derybų būdu. Šalims nep</w:t>
      </w:r>
      <w:r w:rsidR="00494DBF" w:rsidRPr="00800583">
        <w:rPr>
          <w:color w:val="auto"/>
          <w:sz w:val="22"/>
          <w:szCs w:val="22"/>
          <w:lang w:val="lt-LT"/>
        </w:rPr>
        <w:t>avykus susitarti, ginčas sprendž</w:t>
      </w:r>
      <w:r w:rsidR="00CB75A8" w:rsidRPr="00800583">
        <w:rPr>
          <w:color w:val="auto"/>
          <w:sz w:val="22"/>
          <w:szCs w:val="22"/>
          <w:lang w:val="lt-LT"/>
        </w:rPr>
        <w:t xml:space="preserve">iamas Lietuvos Respublikos įstatymų nustatyta tvarka Lietuvos Respublikos teisme pagal Pašto buveinės vietą. </w:t>
      </w:r>
    </w:p>
    <w:p w14:paraId="4E9D2031" w14:textId="098A587A" w:rsidR="00BE4281" w:rsidRPr="00800583" w:rsidRDefault="002116C3" w:rsidP="00CF0C12">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9</w:t>
      </w:r>
      <w:r w:rsidR="00CB75A8" w:rsidRPr="00800583">
        <w:rPr>
          <w:color w:val="auto"/>
          <w:sz w:val="22"/>
          <w:szCs w:val="22"/>
          <w:lang w:val="lt-LT"/>
        </w:rPr>
        <w:t>. Sutartis sudaryta dviem egzemplioriais, turinčiais vienodą teisinę galią, po vieną kiekvienai šaliai.</w:t>
      </w:r>
    </w:p>
    <w:p w14:paraId="57D6F478" w14:textId="77777777" w:rsidR="00800583" w:rsidRDefault="00EB48B4" w:rsidP="00800583">
      <w:pPr>
        <w:rPr>
          <w:rFonts w:ascii="Times New Roman" w:hAnsi="Times New Roman" w:cs="Times New Roman"/>
        </w:rPr>
        <w:sectPr w:rsidR="00800583" w:rsidSect="00800583">
          <w:headerReference w:type="even" r:id="rId27"/>
          <w:headerReference w:type="default" r:id="rId28"/>
          <w:footnotePr>
            <w:numFmt w:val="chicago"/>
          </w:footnotePr>
          <w:pgSz w:w="11906" w:h="16838"/>
          <w:pgMar w:top="1701" w:right="567" w:bottom="1134" w:left="1701" w:header="567" w:footer="567" w:gutter="0"/>
          <w:cols w:space="1296"/>
          <w:titlePg/>
          <w:docGrid w:linePitch="360"/>
        </w:sectPr>
      </w:pPr>
      <w:r w:rsidRPr="00800583">
        <w:rPr>
          <w:rFonts w:ascii="Times New Roman" w:hAnsi="Times New Roman" w:cs="Times New Roman"/>
        </w:rPr>
        <w:t>__________________________________________________________</w:t>
      </w:r>
      <w:r w:rsidR="00800583">
        <w:rPr>
          <w:rFonts w:ascii="Times New Roman" w:hAnsi="Times New Roman" w:cs="Times New Roman"/>
        </w:rPr>
        <w:t>_____________________________</w:t>
      </w:r>
    </w:p>
    <w:p w14:paraId="066C124A" w14:textId="77777777" w:rsidR="00800583" w:rsidRPr="00800583" w:rsidRDefault="00800583" w:rsidP="00800583">
      <w:pPr>
        <w:jc w:val="center"/>
        <w:rPr>
          <w:rFonts w:ascii="Times New Roman" w:hAnsi="Times New Roman" w:cs="Times New Roman"/>
          <w:b/>
        </w:rPr>
      </w:pPr>
      <w:r w:rsidRPr="00800583">
        <w:rPr>
          <w:rFonts w:ascii="Times New Roman" w:hAnsi="Times New Roman" w:cs="Times New Roman"/>
          <w:b/>
        </w:rPr>
        <w:lastRenderedPageBreak/>
        <w:t>PERIODINIŲ LEIDINIŲ APDOROJIMO PASLAUGŲ TEIKIMO SUTARTIS Nr. _________</w:t>
      </w:r>
    </w:p>
    <w:p w14:paraId="7B0654F4" w14:textId="77777777" w:rsidR="00800583" w:rsidRPr="00800583" w:rsidRDefault="00800583" w:rsidP="00800583">
      <w:pPr>
        <w:jc w:val="center"/>
        <w:rPr>
          <w:rFonts w:ascii="Times New Roman" w:hAnsi="Times New Roman" w:cs="Times New Roman"/>
        </w:rPr>
      </w:pPr>
    </w:p>
    <w:p w14:paraId="3CF61E0F" w14:textId="77777777" w:rsidR="00800583" w:rsidRPr="00800583" w:rsidRDefault="00800583" w:rsidP="00800583">
      <w:pPr>
        <w:jc w:val="center"/>
        <w:rPr>
          <w:rFonts w:ascii="Times New Roman" w:hAnsi="Times New Roman" w:cs="Times New Roman"/>
        </w:rPr>
      </w:pPr>
      <w:r w:rsidRPr="00800583">
        <w:rPr>
          <w:rFonts w:ascii="Times New Roman" w:hAnsi="Times New Roman" w:cs="Times New Roman"/>
        </w:rPr>
        <w:t>20_____ m. ________________ _____ d.</w:t>
      </w:r>
    </w:p>
    <w:p w14:paraId="48EC0462" w14:textId="77777777" w:rsidR="00800583" w:rsidRPr="00800583" w:rsidRDefault="00800583" w:rsidP="00800583">
      <w:pPr>
        <w:jc w:val="center"/>
        <w:rPr>
          <w:rFonts w:ascii="Times New Roman" w:hAnsi="Times New Roman" w:cs="Times New Roman"/>
        </w:rPr>
      </w:pPr>
      <w:r w:rsidRPr="00800583">
        <w:rPr>
          <w:rFonts w:ascii="Times New Roman" w:hAnsi="Times New Roman" w:cs="Times New Roman"/>
        </w:rPr>
        <w:t>Vilnius</w:t>
      </w:r>
    </w:p>
    <w:p w14:paraId="217102C3" w14:textId="77777777" w:rsidR="00800583" w:rsidRPr="00800583" w:rsidRDefault="00800583" w:rsidP="00800583">
      <w:pPr>
        <w:jc w:val="center"/>
        <w:rPr>
          <w:rFonts w:ascii="Times New Roman" w:hAnsi="Times New Roman" w:cs="Times New Roman"/>
        </w:rPr>
      </w:pPr>
    </w:p>
    <w:p w14:paraId="0783C08B" w14:textId="77777777" w:rsidR="00800583" w:rsidRPr="00800583" w:rsidRDefault="00800583" w:rsidP="00800583">
      <w:pPr>
        <w:jc w:val="center"/>
        <w:rPr>
          <w:rFonts w:ascii="Times New Roman" w:hAnsi="Times New Roman" w:cs="Times New Roman"/>
        </w:rPr>
      </w:pPr>
    </w:p>
    <w:p w14:paraId="647E55D5" w14:textId="4F187238" w:rsidR="00800583" w:rsidRPr="00800583" w:rsidRDefault="00800583" w:rsidP="00800583">
      <w:pPr>
        <w:tabs>
          <w:tab w:val="left" w:pos="900"/>
          <w:tab w:val="left" w:pos="1260"/>
        </w:tabs>
        <w:ind w:firstLine="851"/>
        <w:jc w:val="both"/>
        <w:rPr>
          <w:rFonts w:ascii="Times New Roman" w:hAnsi="Times New Roman" w:cs="Times New Roman"/>
        </w:rPr>
      </w:pPr>
      <w:r w:rsidRPr="00800583">
        <w:rPr>
          <w:rFonts w:ascii="Times New Roman" w:hAnsi="Times New Roman" w:cs="Times New Roman"/>
        </w:rPr>
        <w:t>Šią periodinių leidinių apdorojimo paslaugų teikimo sutartį (toliau – sutartis) sudaro Bendroji dalis ir Specialioji dalis. Bendroji dalis Leidėjui pateikiama internetiniame tinklalapyje</w:t>
      </w:r>
      <w:r w:rsidRPr="00800583">
        <w:rPr>
          <w:rFonts w:ascii="Times New Roman" w:hAnsi="Times New Roman" w:cs="Times New Roman"/>
          <w:u w:val="single"/>
        </w:rPr>
        <w:t xml:space="preserve"> </w:t>
      </w:r>
      <w:hyperlink r:id="rId29" w:history="1">
        <w:r w:rsidR="00D03E14">
          <w:rPr>
            <w:rStyle w:val="Hyperlink"/>
            <w:rFonts w:ascii="Times New Roman" w:hAnsi="Times New Roman" w:cs="Times New Roman"/>
          </w:rPr>
          <w:t>www.lietuvospaštas.lt</w:t>
        </w:r>
      </w:hyperlink>
      <w:r w:rsidR="00BE1243">
        <w:rPr>
          <w:rFonts w:ascii="Times New Roman" w:hAnsi="Times New Roman" w:cs="Times New Roman"/>
          <w:u w:val="single"/>
        </w:rPr>
        <w:t xml:space="preserve"> </w:t>
      </w:r>
      <w:r w:rsidRPr="00800583">
        <w:rPr>
          <w:rFonts w:ascii="Times New Roman" w:hAnsi="Times New Roman" w:cs="Times New Roman"/>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5DAFB534" w14:textId="77777777" w:rsidR="00800583" w:rsidRPr="00800583" w:rsidRDefault="00800583" w:rsidP="00800583">
      <w:pPr>
        <w:tabs>
          <w:tab w:val="left" w:pos="900"/>
          <w:tab w:val="left" w:pos="1260"/>
        </w:tabs>
        <w:jc w:val="both"/>
        <w:rPr>
          <w:rFonts w:ascii="Times New Roman" w:hAnsi="Times New Roman" w:cs="Times New Roman"/>
        </w:rPr>
      </w:pPr>
      <w:r w:rsidRPr="00800583">
        <w:rPr>
          <w:rFonts w:ascii="Times New Roman" w:hAnsi="Times New Roman" w:cs="Times New Roman"/>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554020F9" w14:textId="77777777" w:rsidR="00800583" w:rsidRPr="00800583" w:rsidRDefault="00800583" w:rsidP="00800583">
      <w:pPr>
        <w:ind w:right="98"/>
        <w:jc w:val="center"/>
        <w:rPr>
          <w:rFonts w:ascii="Times New Roman" w:hAnsi="Times New Roman" w:cs="Times New Roman"/>
          <w:b/>
        </w:rPr>
      </w:pPr>
      <w:r w:rsidRPr="00800583">
        <w:rPr>
          <w:rFonts w:ascii="Times New Roman" w:hAnsi="Times New Roman" w:cs="Times New Roman"/>
          <w:b/>
        </w:rPr>
        <w:t>SPECIALIOJI DALIS</w:t>
      </w:r>
    </w:p>
    <w:tbl>
      <w:tblPr>
        <w:tblW w:w="100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550"/>
        <w:gridCol w:w="3032"/>
        <w:gridCol w:w="5202"/>
      </w:tblGrid>
      <w:tr w:rsidR="00800583" w:rsidRPr="00800583" w14:paraId="2C55E29B" w14:textId="77777777" w:rsidTr="00E94725">
        <w:trPr>
          <w:trHeight w:val="493"/>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58FE3C23" w14:textId="77777777" w:rsidR="00800583" w:rsidRPr="00800583" w:rsidRDefault="00800583" w:rsidP="00800583">
            <w:pPr>
              <w:spacing w:after="0" w:line="240" w:lineRule="auto"/>
              <w:rPr>
                <w:rFonts w:ascii="Times New Roman" w:hAnsi="Times New Roman" w:cs="Times New Roman"/>
                <w:b/>
              </w:rPr>
            </w:pPr>
            <w:r w:rsidRPr="00800583">
              <w:rPr>
                <w:rFonts w:ascii="Times New Roman" w:hAnsi="Times New Roman" w:cs="Times New Roman"/>
                <w:b/>
              </w:rPr>
              <w:t>1. SUTARTIES ŠALYS:</w:t>
            </w:r>
          </w:p>
        </w:tc>
      </w:tr>
      <w:tr w:rsidR="00E94725" w:rsidRPr="00800583" w14:paraId="5DD608E7" w14:textId="77777777" w:rsidTr="00535BCE">
        <w:tc>
          <w:tcPr>
            <w:tcW w:w="1275" w:type="dxa"/>
            <w:vMerge w:val="restart"/>
            <w:tcBorders>
              <w:top w:val="double" w:sz="4" w:space="0" w:color="auto"/>
              <w:left w:val="double" w:sz="4" w:space="0" w:color="auto"/>
            </w:tcBorders>
            <w:shd w:val="clear" w:color="auto" w:fill="auto"/>
            <w:vAlign w:val="center"/>
          </w:tcPr>
          <w:p w14:paraId="75E3309E" w14:textId="77777777" w:rsidR="00800583" w:rsidRPr="00800583" w:rsidRDefault="00800583" w:rsidP="00800583">
            <w:pPr>
              <w:tabs>
                <w:tab w:val="left" w:pos="612"/>
              </w:tabs>
              <w:spacing w:after="0" w:line="240" w:lineRule="auto"/>
              <w:rPr>
                <w:rFonts w:ascii="Times New Roman" w:hAnsi="Times New Roman" w:cs="Times New Roman"/>
              </w:rPr>
            </w:pPr>
            <w:r w:rsidRPr="00800583">
              <w:rPr>
                <w:rFonts w:ascii="Times New Roman" w:hAnsi="Times New Roman" w:cs="Times New Roman"/>
              </w:rPr>
              <w:t>1.1. Paštas</w:t>
            </w:r>
          </w:p>
        </w:tc>
        <w:tc>
          <w:tcPr>
            <w:tcW w:w="3591" w:type="dxa"/>
            <w:gridSpan w:val="2"/>
            <w:tcBorders>
              <w:top w:val="double" w:sz="4" w:space="0" w:color="auto"/>
            </w:tcBorders>
            <w:vAlign w:val="center"/>
          </w:tcPr>
          <w:p w14:paraId="27CD1536" w14:textId="77777777" w:rsidR="00800583" w:rsidRPr="00800583" w:rsidRDefault="00800583" w:rsidP="00800583">
            <w:pPr>
              <w:tabs>
                <w:tab w:val="left" w:pos="612"/>
              </w:tabs>
              <w:spacing w:after="0" w:line="240" w:lineRule="auto"/>
              <w:rPr>
                <w:rFonts w:ascii="Times New Roman" w:hAnsi="Times New Roman" w:cs="Times New Roman"/>
              </w:rPr>
            </w:pPr>
            <w:r w:rsidRPr="00800583">
              <w:rPr>
                <w:rFonts w:ascii="Times New Roman" w:hAnsi="Times New Roman" w:cs="Times New Roman"/>
              </w:rPr>
              <w:t>1.1.1.  Pavadinimas</w:t>
            </w:r>
          </w:p>
        </w:tc>
        <w:tc>
          <w:tcPr>
            <w:tcW w:w="5233" w:type="dxa"/>
            <w:tcBorders>
              <w:top w:val="double" w:sz="4" w:space="0" w:color="auto"/>
              <w:right w:val="double" w:sz="4" w:space="0" w:color="auto"/>
            </w:tcBorders>
            <w:vAlign w:val="center"/>
          </w:tcPr>
          <w:p w14:paraId="01B37D2E"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Akcinė bendrovė Lietuvos paštas</w:t>
            </w:r>
          </w:p>
        </w:tc>
      </w:tr>
      <w:tr w:rsidR="00E94725" w:rsidRPr="00800583" w14:paraId="7DB01A31" w14:textId="77777777" w:rsidTr="00535BCE">
        <w:tc>
          <w:tcPr>
            <w:tcW w:w="1275" w:type="dxa"/>
            <w:vMerge/>
            <w:tcBorders>
              <w:left w:val="double" w:sz="4" w:space="0" w:color="auto"/>
            </w:tcBorders>
            <w:shd w:val="clear" w:color="auto" w:fill="auto"/>
            <w:vAlign w:val="center"/>
          </w:tcPr>
          <w:p w14:paraId="772072CA" w14:textId="77777777" w:rsidR="00800583" w:rsidRPr="00800583" w:rsidRDefault="00800583" w:rsidP="00800583">
            <w:pPr>
              <w:pStyle w:val="Heading8"/>
              <w:spacing w:before="0" w:after="0"/>
              <w:rPr>
                <w:sz w:val="22"/>
                <w:szCs w:val="22"/>
              </w:rPr>
            </w:pPr>
          </w:p>
        </w:tc>
        <w:tc>
          <w:tcPr>
            <w:tcW w:w="3591" w:type="dxa"/>
            <w:gridSpan w:val="2"/>
            <w:vAlign w:val="center"/>
          </w:tcPr>
          <w:p w14:paraId="32E09D4E" w14:textId="77777777" w:rsidR="00800583" w:rsidRPr="00800583" w:rsidRDefault="00800583" w:rsidP="00800583">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233" w:type="dxa"/>
            <w:tcBorders>
              <w:right w:val="double" w:sz="4" w:space="0" w:color="auto"/>
            </w:tcBorders>
            <w:vAlign w:val="center"/>
          </w:tcPr>
          <w:p w14:paraId="6DFF7ECB"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121215587</w:t>
            </w:r>
          </w:p>
        </w:tc>
      </w:tr>
      <w:tr w:rsidR="00E94725" w:rsidRPr="00800583" w14:paraId="60DA3568" w14:textId="77777777" w:rsidTr="00535BCE">
        <w:tc>
          <w:tcPr>
            <w:tcW w:w="1275" w:type="dxa"/>
            <w:vMerge/>
            <w:tcBorders>
              <w:left w:val="double" w:sz="4" w:space="0" w:color="auto"/>
            </w:tcBorders>
            <w:shd w:val="clear" w:color="auto" w:fill="auto"/>
            <w:vAlign w:val="center"/>
          </w:tcPr>
          <w:p w14:paraId="67E9D218"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102DCC25" w14:textId="77777777" w:rsidR="00800583" w:rsidRPr="00800583" w:rsidRDefault="00800583" w:rsidP="00800583">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233" w:type="dxa"/>
            <w:tcBorders>
              <w:right w:val="double" w:sz="4" w:space="0" w:color="auto"/>
            </w:tcBorders>
            <w:vAlign w:val="center"/>
          </w:tcPr>
          <w:p w14:paraId="47FD70B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LT212155811</w:t>
            </w:r>
          </w:p>
        </w:tc>
      </w:tr>
      <w:tr w:rsidR="00E94725" w:rsidRPr="00800583" w14:paraId="54A5C256" w14:textId="77777777" w:rsidTr="00535BCE">
        <w:tc>
          <w:tcPr>
            <w:tcW w:w="1275" w:type="dxa"/>
            <w:vMerge/>
            <w:tcBorders>
              <w:left w:val="double" w:sz="4" w:space="0" w:color="auto"/>
            </w:tcBorders>
            <w:shd w:val="clear" w:color="auto" w:fill="auto"/>
            <w:vAlign w:val="center"/>
          </w:tcPr>
          <w:p w14:paraId="2E3FCC92"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6097C531" w14:textId="77777777" w:rsidR="00800583" w:rsidRPr="00800583" w:rsidRDefault="00800583" w:rsidP="00800583">
            <w:pPr>
              <w:numPr>
                <w:ilvl w:val="2"/>
                <w:numId w:val="5"/>
              </w:numPr>
              <w:tabs>
                <w:tab w:val="clear" w:pos="720"/>
                <w:tab w:val="num"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233" w:type="dxa"/>
            <w:tcBorders>
              <w:right w:val="double" w:sz="4" w:space="0" w:color="auto"/>
            </w:tcBorders>
            <w:vAlign w:val="center"/>
          </w:tcPr>
          <w:p w14:paraId="3974E5EF"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J. Jasinskio g. 16, 03500 Vilnius</w:t>
            </w:r>
          </w:p>
        </w:tc>
      </w:tr>
      <w:tr w:rsidR="00E94725" w:rsidRPr="00800583" w14:paraId="71048FA2" w14:textId="77777777" w:rsidTr="00535BCE">
        <w:tc>
          <w:tcPr>
            <w:tcW w:w="1275" w:type="dxa"/>
            <w:vMerge/>
            <w:tcBorders>
              <w:left w:val="double" w:sz="4" w:space="0" w:color="auto"/>
            </w:tcBorders>
            <w:shd w:val="clear" w:color="auto" w:fill="auto"/>
            <w:vAlign w:val="center"/>
          </w:tcPr>
          <w:p w14:paraId="761D4624"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5C18B84E" w14:textId="77777777" w:rsidR="00800583" w:rsidRPr="00800583" w:rsidRDefault="00800583" w:rsidP="00800583">
            <w:pPr>
              <w:numPr>
                <w:ilvl w:val="2"/>
                <w:numId w:val="5"/>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233" w:type="dxa"/>
            <w:tcBorders>
              <w:right w:val="double" w:sz="4" w:space="0" w:color="auto"/>
            </w:tcBorders>
            <w:vAlign w:val="center"/>
          </w:tcPr>
          <w:p w14:paraId="3B637176" w14:textId="77777777" w:rsidR="00800583" w:rsidRPr="00800583" w:rsidRDefault="00800583" w:rsidP="00800583">
            <w:pPr>
              <w:spacing w:after="0" w:line="240" w:lineRule="auto"/>
              <w:ind w:right="-108"/>
              <w:rPr>
                <w:rFonts w:ascii="Times New Roman" w:hAnsi="Times New Roman" w:cs="Times New Roman"/>
              </w:rPr>
            </w:pPr>
            <w:r w:rsidRPr="00800583">
              <w:rPr>
                <w:rFonts w:ascii="Times New Roman" w:hAnsi="Times New Roman" w:cs="Times New Roman"/>
              </w:rPr>
              <w:t>J. Jasinskio g. 16, 03500 Vilnius</w:t>
            </w:r>
          </w:p>
        </w:tc>
      </w:tr>
      <w:tr w:rsidR="00E94725" w:rsidRPr="00800583" w14:paraId="0704A1A7" w14:textId="77777777" w:rsidTr="00535BCE">
        <w:tc>
          <w:tcPr>
            <w:tcW w:w="1275" w:type="dxa"/>
            <w:vMerge/>
            <w:tcBorders>
              <w:left w:val="double" w:sz="4" w:space="0" w:color="auto"/>
            </w:tcBorders>
            <w:shd w:val="clear" w:color="auto" w:fill="auto"/>
            <w:vAlign w:val="center"/>
          </w:tcPr>
          <w:p w14:paraId="57073CE6"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4BB837EB" w14:textId="77777777" w:rsidR="00800583" w:rsidRPr="00800583" w:rsidRDefault="00800583" w:rsidP="00800583">
            <w:pPr>
              <w:numPr>
                <w:ilvl w:val="2"/>
                <w:numId w:val="5"/>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233" w:type="dxa"/>
            <w:tcBorders>
              <w:right w:val="double" w:sz="4" w:space="0" w:color="auto"/>
            </w:tcBorders>
            <w:vAlign w:val="center"/>
          </w:tcPr>
          <w:p w14:paraId="75460F94" w14:textId="77777777" w:rsidR="00800583" w:rsidRPr="00800583" w:rsidRDefault="00800583" w:rsidP="00800583">
            <w:pPr>
              <w:numPr>
                <w:ilvl w:val="0"/>
                <w:numId w:val="4"/>
              </w:numPr>
              <w:tabs>
                <w:tab w:val="clear" w:pos="720"/>
                <w:tab w:val="num" w:pos="252"/>
              </w:tabs>
              <w:spacing w:after="0" w:line="240" w:lineRule="auto"/>
              <w:ind w:hanging="720"/>
              <w:rPr>
                <w:rFonts w:ascii="Times New Roman" w:hAnsi="Times New Roman" w:cs="Times New Roman"/>
              </w:rPr>
            </w:pPr>
            <w:r w:rsidRPr="00800583">
              <w:rPr>
                <w:rFonts w:ascii="Times New Roman" w:hAnsi="Times New Roman" w:cs="Times New Roman"/>
                <w:shd w:val="clear" w:color="auto" w:fill="FFFFFF"/>
              </w:rPr>
              <w:t>s.</w:t>
            </w:r>
            <w:r w:rsidRPr="00800583">
              <w:rPr>
                <w:rFonts w:ascii="Times New Roman" w:hAnsi="Times New Roman" w:cs="Times New Roman"/>
              </w:rPr>
              <w:t xml:space="preserve"> Nr.: LT15 7300 0101 1132 9499</w:t>
            </w:r>
          </w:p>
          <w:p w14:paraId="1BD09F7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Banko pavadinimas: „Swedbank“, AB</w:t>
            </w:r>
          </w:p>
          <w:p w14:paraId="2D829E6E" w14:textId="77777777" w:rsidR="00800583" w:rsidRPr="00800583" w:rsidRDefault="00800583" w:rsidP="00800583">
            <w:pPr>
              <w:spacing w:after="0" w:line="240" w:lineRule="auto"/>
              <w:ind w:left="360" w:hanging="360"/>
              <w:rPr>
                <w:rFonts w:ascii="Times New Roman" w:hAnsi="Times New Roman" w:cs="Times New Roman"/>
              </w:rPr>
            </w:pPr>
            <w:r w:rsidRPr="00800583">
              <w:rPr>
                <w:rFonts w:ascii="Times New Roman" w:hAnsi="Times New Roman" w:cs="Times New Roman"/>
              </w:rPr>
              <w:t>Banko kodas: 73000</w:t>
            </w:r>
          </w:p>
        </w:tc>
      </w:tr>
      <w:tr w:rsidR="00E94725" w:rsidRPr="00800583" w14:paraId="519B8048" w14:textId="77777777" w:rsidTr="00535BCE">
        <w:tc>
          <w:tcPr>
            <w:tcW w:w="1275" w:type="dxa"/>
            <w:vMerge/>
            <w:tcBorders>
              <w:left w:val="double" w:sz="4" w:space="0" w:color="auto"/>
            </w:tcBorders>
            <w:shd w:val="clear" w:color="auto" w:fill="auto"/>
            <w:vAlign w:val="center"/>
          </w:tcPr>
          <w:p w14:paraId="57BA4647"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2026FDFE" w14:textId="77777777" w:rsidR="00800583" w:rsidRPr="00800583" w:rsidRDefault="00800583" w:rsidP="00800583">
            <w:pPr>
              <w:numPr>
                <w:ilvl w:val="2"/>
                <w:numId w:val="5"/>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233" w:type="dxa"/>
            <w:tcBorders>
              <w:right w:val="double" w:sz="4" w:space="0" w:color="auto"/>
            </w:tcBorders>
            <w:vAlign w:val="center"/>
          </w:tcPr>
          <w:p w14:paraId="12EAB7D7"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Rinkodaros ir pardavimų  direktorius</w:t>
            </w:r>
          </w:p>
        </w:tc>
      </w:tr>
      <w:tr w:rsidR="00E94725" w:rsidRPr="00800583" w14:paraId="3D1990E9" w14:textId="77777777" w:rsidTr="00535BCE">
        <w:tc>
          <w:tcPr>
            <w:tcW w:w="1275" w:type="dxa"/>
            <w:vMerge/>
            <w:tcBorders>
              <w:left w:val="double" w:sz="4" w:space="0" w:color="auto"/>
            </w:tcBorders>
            <w:shd w:val="clear" w:color="auto" w:fill="auto"/>
            <w:vAlign w:val="center"/>
          </w:tcPr>
          <w:p w14:paraId="55952771"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5616F95C" w14:textId="77777777" w:rsidR="00800583" w:rsidRPr="00800583" w:rsidRDefault="00800583" w:rsidP="00800583">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(dok.)</w:t>
            </w:r>
          </w:p>
        </w:tc>
        <w:tc>
          <w:tcPr>
            <w:tcW w:w="5233" w:type="dxa"/>
            <w:tcBorders>
              <w:right w:val="double" w:sz="4" w:space="0" w:color="auto"/>
            </w:tcBorders>
            <w:vAlign w:val="center"/>
          </w:tcPr>
          <w:p w14:paraId="4A691A0F" w14:textId="77777777" w:rsidR="00800583" w:rsidRPr="00800583" w:rsidRDefault="00800583" w:rsidP="00800583">
            <w:pPr>
              <w:spacing w:after="0" w:line="240" w:lineRule="auto"/>
              <w:rPr>
                <w:rFonts w:ascii="Times New Roman" w:hAnsi="Times New Roman" w:cs="Times New Roman"/>
              </w:rPr>
            </w:pPr>
          </w:p>
        </w:tc>
      </w:tr>
      <w:tr w:rsidR="00E94725" w:rsidRPr="00800583" w14:paraId="49040E0E" w14:textId="77777777" w:rsidTr="00535BCE">
        <w:tc>
          <w:tcPr>
            <w:tcW w:w="1275" w:type="dxa"/>
            <w:vMerge/>
            <w:tcBorders>
              <w:left w:val="double" w:sz="4" w:space="0" w:color="auto"/>
            </w:tcBorders>
            <w:shd w:val="clear" w:color="auto" w:fill="auto"/>
            <w:vAlign w:val="center"/>
          </w:tcPr>
          <w:p w14:paraId="18D8FDDC"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578F91C6" w14:textId="63D65F71" w:rsidR="00800583" w:rsidRPr="00800583" w:rsidRDefault="00800583" w:rsidP="00800583">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pašto adresas</w:t>
            </w:r>
          </w:p>
        </w:tc>
        <w:tc>
          <w:tcPr>
            <w:tcW w:w="5233" w:type="dxa"/>
            <w:tcBorders>
              <w:right w:val="double" w:sz="4" w:space="0" w:color="auto"/>
            </w:tcBorders>
            <w:vAlign w:val="center"/>
          </w:tcPr>
          <w:p w14:paraId="3898E4CA" w14:textId="69ED7272"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Tel.: 8 700 55 400;</w:t>
            </w:r>
          </w:p>
          <w:p w14:paraId="5C8DDA7E"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0" w:history="1">
              <w:r w:rsidRPr="00800583">
                <w:rPr>
                  <w:rStyle w:val="Hyperlink"/>
                  <w:rFonts w:ascii="Times New Roman" w:hAnsi="Times New Roman" w:cs="Times New Roman"/>
                </w:rPr>
                <w:t>info@post.lt</w:t>
              </w:r>
            </w:hyperlink>
            <w:r w:rsidRPr="00800583">
              <w:rPr>
                <w:rFonts w:ascii="Times New Roman" w:hAnsi="Times New Roman" w:cs="Times New Roman"/>
              </w:rPr>
              <w:t xml:space="preserve"> </w:t>
            </w:r>
          </w:p>
        </w:tc>
      </w:tr>
      <w:tr w:rsidR="00E94725" w:rsidRPr="00800583" w14:paraId="2B2E45B7" w14:textId="77777777" w:rsidTr="00535BCE">
        <w:tc>
          <w:tcPr>
            <w:tcW w:w="1275" w:type="dxa"/>
            <w:vMerge/>
            <w:tcBorders>
              <w:left w:val="double" w:sz="4" w:space="0" w:color="auto"/>
            </w:tcBorders>
            <w:shd w:val="clear" w:color="auto" w:fill="auto"/>
            <w:vAlign w:val="center"/>
          </w:tcPr>
          <w:p w14:paraId="3B9C19B6"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6E9320CC"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1.1.10. Prekybos ir paslaugų organizavimo skyriaus telefono Nr., el. pašto adresas</w:t>
            </w:r>
          </w:p>
        </w:tc>
        <w:tc>
          <w:tcPr>
            <w:tcW w:w="5233" w:type="dxa"/>
            <w:tcBorders>
              <w:right w:val="double" w:sz="4" w:space="0" w:color="auto"/>
            </w:tcBorders>
            <w:vAlign w:val="center"/>
          </w:tcPr>
          <w:p w14:paraId="1D5E2F78"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Tel.: (8 5) 274 4187, (8 5) 239 8350</w:t>
            </w:r>
          </w:p>
          <w:p w14:paraId="414FBDB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1" w:history="1">
              <w:r w:rsidRPr="00800583">
                <w:rPr>
                  <w:rStyle w:val="Hyperlink"/>
                  <w:rFonts w:ascii="Times New Roman" w:hAnsi="Times New Roman" w:cs="Times New Roman"/>
                </w:rPr>
                <w:t>leidiniai@post.lt</w:t>
              </w:r>
            </w:hyperlink>
            <w:r w:rsidRPr="00800583">
              <w:rPr>
                <w:rFonts w:ascii="Times New Roman" w:hAnsi="Times New Roman" w:cs="Times New Roman"/>
              </w:rPr>
              <w:t xml:space="preserve"> </w:t>
            </w:r>
          </w:p>
        </w:tc>
      </w:tr>
      <w:tr w:rsidR="00535BCE" w:rsidRPr="00800583" w14:paraId="5531F5D3" w14:textId="77777777" w:rsidTr="00535BCE">
        <w:tc>
          <w:tcPr>
            <w:tcW w:w="1275" w:type="dxa"/>
            <w:vMerge/>
            <w:tcBorders>
              <w:left w:val="double" w:sz="4" w:space="0" w:color="auto"/>
            </w:tcBorders>
            <w:shd w:val="clear" w:color="auto" w:fill="auto"/>
            <w:vAlign w:val="center"/>
          </w:tcPr>
          <w:p w14:paraId="2935395A" w14:textId="77777777" w:rsidR="00535BCE" w:rsidRPr="00800583" w:rsidRDefault="00535BCE" w:rsidP="00535BCE">
            <w:pPr>
              <w:spacing w:after="0" w:line="240" w:lineRule="auto"/>
              <w:rPr>
                <w:rFonts w:ascii="Times New Roman" w:hAnsi="Times New Roman" w:cs="Times New Roman"/>
              </w:rPr>
            </w:pPr>
          </w:p>
        </w:tc>
        <w:tc>
          <w:tcPr>
            <w:tcW w:w="3591" w:type="dxa"/>
            <w:gridSpan w:val="2"/>
            <w:vAlign w:val="center"/>
          </w:tcPr>
          <w:p w14:paraId="79E5EA30" w14:textId="304D39C7" w:rsidR="00535BCE" w:rsidRPr="00800583" w:rsidRDefault="00535BCE" w:rsidP="00535BCE">
            <w:pPr>
              <w:tabs>
                <w:tab w:val="left" w:pos="617"/>
              </w:tabs>
              <w:spacing w:after="0" w:line="240" w:lineRule="auto"/>
              <w:rPr>
                <w:rFonts w:ascii="Times New Roman" w:hAnsi="Times New Roman" w:cs="Times New Roman"/>
              </w:rPr>
            </w:pPr>
            <w:r w:rsidRPr="00800583">
              <w:rPr>
                <w:rFonts w:ascii="Times New Roman" w:hAnsi="Times New Roman" w:cs="Times New Roman"/>
              </w:rPr>
              <w:t xml:space="preserve">1.1.11. </w:t>
            </w:r>
            <w:r w:rsidRPr="00A25A33">
              <w:rPr>
                <w:rFonts w:ascii="Times New Roman" w:hAnsi="Times New Roman" w:cs="Times New Roman"/>
              </w:rPr>
              <w:t>Logistikos centro ir paskirstymo centrų apkaitos grupės telefono Nr., el. pašto adresas</w:t>
            </w:r>
          </w:p>
        </w:tc>
        <w:tc>
          <w:tcPr>
            <w:tcW w:w="5233" w:type="dxa"/>
            <w:tcBorders>
              <w:right w:val="double" w:sz="4" w:space="0" w:color="auto"/>
            </w:tcBorders>
            <w:vAlign w:val="center"/>
          </w:tcPr>
          <w:p w14:paraId="68D7DCA9"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Alytaus paskirstymo centras</w:t>
            </w:r>
            <w:r w:rsidRPr="00203440">
              <w:rPr>
                <w:rFonts w:ascii="Times New Roman" w:hAnsi="Times New Roman" w:cs="Times New Roman"/>
              </w:rPr>
              <w:tab/>
            </w:r>
            <w:r w:rsidRPr="00203440">
              <w:rPr>
                <w:rFonts w:ascii="Times New Roman" w:hAnsi="Times New Roman" w:cs="Times New Roman"/>
              </w:rPr>
              <w:tab/>
            </w:r>
          </w:p>
          <w:p w14:paraId="3C392EAA"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El. p.: skirstymas.alytus@post.lt \</w:t>
            </w:r>
          </w:p>
          <w:p w14:paraId="78BFFF7A"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Tel: </w:t>
            </w:r>
            <w:r w:rsidRPr="00203440">
              <w:rPr>
                <w:rFonts w:ascii="Times New Roman" w:hAnsi="Times New Roman" w:cs="Times New Roman"/>
                <w:lang w:eastAsia="lt-LT"/>
              </w:rPr>
              <w:t>865084417</w:t>
            </w:r>
            <w:r w:rsidRPr="00203440">
              <w:rPr>
                <w:rFonts w:ascii="Times New Roman" w:hAnsi="Times New Roman" w:cs="Times New Roman"/>
              </w:rPr>
              <w:tab/>
            </w:r>
          </w:p>
          <w:p w14:paraId="78B8F5B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6AB733D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Kauno paskirstymo centras</w:t>
            </w:r>
            <w:r w:rsidRPr="00203440">
              <w:rPr>
                <w:rFonts w:ascii="Times New Roman" w:hAnsi="Times New Roman" w:cs="Times New Roman"/>
              </w:rPr>
              <w:tab/>
            </w:r>
          </w:p>
          <w:p w14:paraId="114C882A"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El. p.: KLCPV@post.lt </w:t>
            </w:r>
          </w:p>
          <w:p w14:paraId="40106A8E"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Tel. 867616018, 837401367, </w:t>
            </w:r>
          </w:p>
          <w:p w14:paraId="50D4A55F"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865084417</w:t>
            </w:r>
          </w:p>
          <w:p w14:paraId="08D91AE9"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0BEA179E"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2E98BA01"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34247548"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75B4187B"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lastRenderedPageBreak/>
              <w:t>Klaipėdos paskirstymo centras</w:t>
            </w:r>
          </w:p>
          <w:p w14:paraId="191C11E9"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861563695, 869906309</w:t>
            </w:r>
          </w:p>
          <w:p w14:paraId="64E7C86C"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El. p.: klaipedos.pamainosvirsininkas@post.lt </w:t>
            </w:r>
          </w:p>
          <w:p w14:paraId="2B00BA97" w14:textId="77777777" w:rsidR="00535BCE" w:rsidRPr="00203440" w:rsidRDefault="00535BCE" w:rsidP="00535BCE">
            <w:pPr>
              <w:spacing w:after="0" w:line="240" w:lineRule="auto"/>
              <w:rPr>
                <w:rFonts w:ascii="Times New Roman" w:hAnsi="Times New Roman" w:cs="Times New Roman"/>
              </w:rPr>
            </w:pPr>
          </w:p>
          <w:p w14:paraId="5603072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Marijampolės paskirstymo centras</w:t>
            </w:r>
            <w:r w:rsidRPr="00203440">
              <w:rPr>
                <w:rFonts w:ascii="Times New Roman" w:hAnsi="Times New Roman" w:cs="Times New Roman"/>
              </w:rPr>
              <w:tab/>
              <w:t xml:space="preserve"> </w:t>
            </w:r>
          </w:p>
          <w:p w14:paraId="4D3623E8"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El. p.: skirstymas.marijampole@post.lt</w:t>
            </w:r>
          </w:p>
          <w:p w14:paraId="310C52B9"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834392811, 861266208, 865084417</w:t>
            </w:r>
          </w:p>
          <w:p w14:paraId="40CE5C12"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r w:rsidRPr="00203440">
              <w:rPr>
                <w:rFonts w:ascii="Times New Roman" w:hAnsi="Times New Roman" w:cs="Times New Roman"/>
              </w:rPr>
              <w:tab/>
            </w:r>
            <w:r w:rsidRPr="00203440">
              <w:rPr>
                <w:rFonts w:ascii="Times New Roman" w:hAnsi="Times New Roman" w:cs="Times New Roman"/>
              </w:rPr>
              <w:tab/>
            </w:r>
          </w:p>
          <w:p w14:paraId="47AF08B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Panevėžio paskirstymo centras</w:t>
            </w:r>
            <w:r w:rsidRPr="00203440">
              <w:rPr>
                <w:rFonts w:ascii="Times New Roman" w:hAnsi="Times New Roman" w:cs="Times New Roman"/>
              </w:rPr>
              <w:tab/>
              <w:t xml:space="preserve"> </w:t>
            </w:r>
          </w:p>
          <w:p w14:paraId="20EE16B8"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El. p.: g.poviloniene@post.lt</w:t>
            </w:r>
          </w:p>
          <w:p w14:paraId="68EA5A32"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865095623, 869906139</w:t>
            </w:r>
          </w:p>
          <w:p w14:paraId="019329B4"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r w:rsidRPr="00203440">
              <w:rPr>
                <w:rFonts w:ascii="Times New Roman" w:hAnsi="Times New Roman" w:cs="Times New Roman"/>
              </w:rPr>
              <w:tab/>
            </w:r>
            <w:r w:rsidRPr="00203440">
              <w:rPr>
                <w:rFonts w:ascii="Times New Roman" w:hAnsi="Times New Roman" w:cs="Times New Roman"/>
              </w:rPr>
              <w:tab/>
            </w:r>
          </w:p>
          <w:p w14:paraId="05B3835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Šiaulių paskirstymo centras</w:t>
            </w:r>
            <w:r w:rsidRPr="00203440">
              <w:rPr>
                <w:rFonts w:ascii="Times New Roman" w:hAnsi="Times New Roman" w:cs="Times New Roman"/>
              </w:rPr>
              <w:tab/>
              <w:t xml:space="preserve"> </w:t>
            </w:r>
          </w:p>
          <w:p w14:paraId="52C21C69"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El. p.: d.simkuviene@post.lt</w:t>
            </w:r>
          </w:p>
          <w:p w14:paraId="7BC8C6E2"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865040678</w:t>
            </w:r>
          </w:p>
          <w:p w14:paraId="6082CBC7"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14D07EEB"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Tauragės paskirstymo centras</w:t>
            </w:r>
            <w:r w:rsidRPr="00203440">
              <w:rPr>
                <w:rFonts w:ascii="Times New Roman" w:hAnsi="Times New Roman" w:cs="Times New Roman"/>
              </w:rPr>
              <w:tab/>
              <w:t xml:space="preserve"> </w:t>
            </w:r>
          </w:p>
          <w:p w14:paraId="1DA1A6E2"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El. p.: skirstymas.taurage@post.lt</w:t>
            </w:r>
          </w:p>
          <w:p w14:paraId="5D8BF7B4"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864416230, 865084417</w:t>
            </w:r>
          </w:p>
          <w:p w14:paraId="5DAA98CB"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74B48CDE"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Telšių paskirstymo centras</w:t>
            </w:r>
            <w:r w:rsidRPr="00203440">
              <w:rPr>
                <w:rFonts w:ascii="Times New Roman" w:hAnsi="Times New Roman" w:cs="Times New Roman"/>
              </w:rPr>
              <w:tab/>
            </w:r>
          </w:p>
          <w:p w14:paraId="4D8D1AC8"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El. p.: a.girdvainiene@post.lt</w:t>
            </w:r>
          </w:p>
          <w:p w14:paraId="3949477E"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862279334</w:t>
            </w:r>
          </w:p>
          <w:p w14:paraId="4B4888A3"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 </w:t>
            </w:r>
          </w:p>
          <w:p w14:paraId="38AEA337" w14:textId="53748C5A"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Utenos paskirstymo </w:t>
            </w:r>
            <w:r w:rsidR="004975E2">
              <w:rPr>
                <w:rFonts w:ascii="Times New Roman" w:hAnsi="Times New Roman" w:cs="Times New Roman"/>
              </w:rPr>
              <w:t>centras</w:t>
            </w:r>
            <w:r w:rsidRPr="00203440">
              <w:rPr>
                <w:rFonts w:ascii="Times New Roman" w:hAnsi="Times New Roman" w:cs="Times New Roman"/>
              </w:rPr>
              <w:tab/>
              <w:t xml:space="preserve">  </w:t>
            </w:r>
          </w:p>
          <w:p w14:paraId="1EB85232"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El. p.: skirstymas.utena@post.lt </w:t>
            </w:r>
          </w:p>
          <w:p w14:paraId="2035FA25"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865095623, 865043780</w:t>
            </w:r>
          </w:p>
          <w:p w14:paraId="51CA16D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50DAEED3"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Vilniaus logistikos centras</w:t>
            </w:r>
            <w:r w:rsidRPr="00203440">
              <w:rPr>
                <w:rFonts w:ascii="Times New Roman" w:hAnsi="Times New Roman" w:cs="Times New Roman"/>
              </w:rPr>
              <w:tab/>
            </w:r>
          </w:p>
          <w:p w14:paraId="7A0901BF"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 xml:space="preserve">El. p.: </w:t>
            </w:r>
            <w:hyperlink r:id="rId32" w:history="1">
              <w:r w:rsidRPr="00203440">
                <w:rPr>
                  <w:rStyle w:val="Hyperlink"/>
                  <w:rFonts w:ascii="Times New Roman" w:hAnsi="Times New Roman" w:cs="Times New Roman"/>
                  <w:color w:val="auto"/>
                  <w:u w:val="none"/>
                </w:rPr>
                <w:t>z.lipina@post.lt</w:t>
              </w:r>
            </w:hyperlink>
            <w:r w:rsidRPr="00203440">
              <w:rPr>
                <w:rFonts w:ascii="Times New Roman" w:hAnsi="Times New Roman" w:cs="Times New Roman"/>
              </w:rPr>
              <w:t>; z.tumas@post.lt</w:t>
            </w:r>
          </w:p>
          <w:p w14:paraId="4694E835"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Tel. 860482729</w:t>
            </w:r>
          </w:p>
          <w:p w14:paraId="6CB0C993" w14:textId="734BFD78" w:rsidR="00535BCE" w:rsidRPr="00203440" w:rsidRDefault="00535BCE" w:rsidP="00535BCE">
            <w:pPr>
              <w:spacing w:after="0" w:line="240" w:lineRule="auto"/>
              <w:rPr>
                <w:rFonts w:ascii="Times New Roman" w:hAnsi="Times New Roman" w:cs="Times New Roman"/>
                <w:sz w:val="20"/>
                <w:szCs w:val="20"/>
                <w:lang w:val="en-US"/>
              </w:rPr>
            </w:pPr>
            <w:r w:rsidRPr="00203440">
              <w:rPr>
                <w:rFonts w:ascii="Times New Roman" w:hAnsi="Times New Roman" w:cs="Times New Roman"/>
              </w:rPr>
              <w:tab/>
            </w:r>
            <w:r w:rsidRPr="00203440">
              <w:rPr>
                <w:rFonts w:ascii="Times New Roman" w:hAnsi="Times New Roman" w:cs="Times New Roman"/>
              </w:rPr>
              <w:tab/>
            </w:r>
          </w:p>
        </w:tc>
      </w:tr>
      <w:tr w:rsidR="00E94725" w:rsidRPr="00800583" w14:paraId="540BAC18" w14:textId="77777777" w:rsidTr="00535BCE">
        <w:tc>
          <w:tcPr>
            <w:tcW w:w="1275" w:type="dxa"/>
            <w:vMerge/>
            <w:tcBorders>
              <w:left w:val="double" w:sz="4" w:space="0" w:color="auto"/>
            </w:tcBorders>
            <w:shd w:val="clear" w:color="auto" w:fill="auto"/>
            <w:vAlign w:val="center"/>
          </w:tcPr>
          <w:p w14:paraId="78B08F5E"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287902AF"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1.1.12. Buhalterinės apskaitos departamentas telefono Nr., el. pašto adresas</w:t>
            </w:r>
          </w:p>
        </w:tc>
        <w:tc>
          <w:tcPr>
            <w:tcW w:w="5233" w:type="dxa"/>
            <w:tcBorders>
              <w:right w:val="double" w:sz="4" w:space="0" w:color="auto"/>
            </w:tcBorders>
            <w:vAlign w:val="center"/>
          </w:tcPr>
          <w:p w14:paraId="5654D411" w14:textId="77777777" w:rsidR="00535BCE" w:rsidRPr="009D7089" w:rsidRDefault="00535BCE" w:rsidP="00535BCE">
            <w:pPr>
              <w:spacing w:after="0" w:line="240" w:lineRule="auto"/>
              <w:rPr>
                <w:rFonts w:ascii="Times New Roman" w:hAnsi="Times New Roman" w:cs="Times New Roman"/>
              </w:rPr>
            </w:pPr>
            <w:r w:rsidRPr="009D7089">
              <w:rPr>
                <w:rFonts w:ascii="Times New Roman" w:hAnsi="Times New Roman" w:cs="Times New Roman"/>
              </w:rPr>
              <w:t>Tel. 8 5 274 4118;</w:t>
            </w:r>
          </w:p>
          <w:p w14:paraId="5E754602" w14:textId="3B23E72F" w:rsidR="00800583" w:rsidRPr="00800583" w:rsidRDefault="00535BCE" w:rsidP="00800583">
            <w:pPr>
              <w:spacing w:after="0" w:line="240" w:lineRule="auto"/>
              <w:rPr>
                <w:rFonts w:ascii="Times New Roman" w:hAnsi="Times New Roman" w:cs="Times New Roman"/>
              </w:rPr>
            </w:pPr>
            <w:r w:rsidRPr="009D7089">
              <w:rPr>
                <w:rFonts w:ascii="Times New Roman" w:hAnsi="Times New Roman" w:cs="Times New Roman"/>
              </w:rPr>
              <w:t xml:space="preserve">El. p.: </w:t>
            </w:r>
            <w:hyperlink r:id="rId33" w:history="1">
              <w:r w:rsidRPr="0065622F">
                <w:rPr>
                  <w:rStyle w:val="Hyperlink"/>
                  <w:rFonts w:ascii="Times New Roman" w:hAnsi="Times New Roman" w:cs="Times New Roman"/>
                </w:rPr>
                <w:t>v.zukauskaite@post.lt</w:t>
              </w:r>
            </w:hyperlink>
          </w:p>
        </w:tc>
      </w:tr>
      <w:tr w:rsidR="00E94725" w:rsidRPr="00800583" w14:paraId="7A7719F0" w14:textId="77777777" w:rsidTr="00535BCE">
        <w:tc>
          <w:tcPr>
            <w:tcW w:w="1275" w:type="dxa"/>
            <w:vMerge/>
            <w:tcBorders>
              <w:left w:val="double" w:sz="4" w:space="0" w:color="auto"/>
            </w:tcBorders>
            <w:shd w:val="clear" w:color="auto" w:fill="auto"/>
            <w:vAlign w:val="center"/>
          </w:tcPr>
          <w:p w14:paraId="5ED5E7BD"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4F282164"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1.1.13. Adresas sąskaitoms faktūroms pateikti</w:t>
            </w:r>
          </w:p>
        </w:tc>
        <w:tc>
          <w:tcPr>
            <w:tcW w:w="5233" w:type="dxa"/>
            <w:tcBorders>
              <w:right w:val="double" w:sz="4" w:space="0" w:color="auto"/>
            </w:tcBorders>
            <w:vAlign w:val="center"/>
          </w:tcPr>
          <w:p w14:paraId="5195CA1A" w14:textId="77777777" w:rsidR="00800583" w:rsidRPr="00800583" w:rsidRDefault="008772F7" w:rsidP="00800583">
            <w:pPr>
              <w:spacing w:after="0" w:line="240" w:lineRule="auto"/>
              <w:rPr>
                <w:rFonts w:ascii="Times New Roman" w:hAnsi="Times New Roman" w:cs="Times New Roman"/>
              </w:rPr>
            </w:pPr>
            <w:hyperlink r:id="rId34" w:history="1">
              <w:r w:rsidR="00800583" w:rsidRPr="00800583">
                <w:rPr>
                  <w:rStyle w:val="Hyperlink"/>
                  <w:rFonts w:ascii="Times New Roman" w:hAnsi="Times New Roman" w:cs="Times New Roman"/>
                </w:rPr>
                <w:t>lp</w:t>
              </w:r>
              <w:r w:rsidR="00800583" w:rsidRPr="00800583">
                <w:rPr>
                  <w:rStyle w:val="Hyperlink"/>
                  <w:rFonts w:ascii="Times New Roman" w:hAnsi="Times New Roman" w:cs="Times New Roman"/>
                  <w:lang w:val="en-US"/>
                </w:rPr>
                <w:t>@esaskaitos.post.lt</w:t>
              </w:r>
            </w:hyperlink>
            <w:r w:rsidR="00800583" w:rsidRPr="00800583">
              <w:rPr>
                <w:rFonts w:ascii="Times New Roman" w:hAnsi="Times New Roman" w:cs="Times New Roman"/>
                <w:lang w:val="en-US"/>
              </w:rPr>
              <w:t xml:space="preserve"> </w:t>
            </w:r>
          </w:p>
        </w:tc>
      </w:tr>
      <w:tr w:rsidR="00E94725" w:rsidRPr="00800583" w14:paraId="26086849" w14:textId="77777777" w:rsidTr="00535BCE">
        <w:trPr>
          <w:trHeight w:val="234"/>
        </w:trPr>
        <w:tc>
          <w:tcPr>
            <w:tcW w:w="1275" w:type="dxa"/>
            <w:vMerge w:val="restart"/>
            <w:tcBorders>
              <w:left w:val="double" w:sz="4" w:space="0" w:color="auto"/>
            </w:tcBorders>
            <w:shd w:val="clear" w:color="auto" w:fill="auto"/>
            <w:vAlign w:val="center"/>
          </w:tcPr>
          <w:p w14:paraId="462B0BDE" w14:textId="77777777" w:rsidR="00800583" w:rsidRPr="00800583" w:rsidRDefault="00800583" w:rsidP="00800583">
            <w:pPr>
              <w:tabs>
                <w:tab w:val="num" w:pos="792"/>
              </w:tabs>
              <w:spacing w:after="0" w:line="240" w:lineRule="auto"/>
              <w:rPr>
                <w:rFonts w:ascii="Times New Roman" w:hAnsi="Times New Roman" w:cs="Times New Roman"/>
              </w:rPr>
            </w:pPr>
            <w:r w:rsidRPr="00800583">
              <w:rPr>
                <w:rFonts w:ascii="Times New Roman" w:hAnsi="Times New Roman" w:cs="Times New Roman"/>
              </w:rPr>
              <w:t>1.2. Leidėjas</w:t>
            </w:r>
          </w:p>
        </w:tc>
        <w:tc>
          <w:tcPr>
            <w:tcW w:w="3591" w:type="dxa"/>
            <w:gridSpan w:val="2"/>
            <w:vAlign w:val="center"/>
          </w:tcPr>
          <w:p w14:paraId="7C730AE7" w14:textId="77777777" w:rsidR="00800583" w:rsidRPr="00800583" w:rsidRDefault="00800583" w:rsidP="00800583">
            <w:pPr>
              <w:numPr>
                <w:ilvl w:val="2"/>
                <w:numId w:val="6"/>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Pavadinimas</w:t>
            </w:r>
          </w:p>
        </w:tc>
        <w:tc>
          <w:tcPr>
            <w:tcW w:w="5233" w:type="dxa"/>
            <w:tcBorders>
              <w:right w:val="double" w:sz="4" w:space="0" w:color="auto"/>
            </w:tcBorders>
            <w:vAlign w:val="center"/>
          </w:tcPr>
          <w:p w14:paraId="64763627" w14:textId="77777777" w:rsidR="00800583" w:rsidRPr="00800583" w:rsidRDefault="00800583" w:rsidP="00800583">
            <w:pPr>
              <w:spacing w:after="0" w:line="240" w:lineRule="auto"/>
              <w:rPr>
                <w:rFonts w:ascii="Times New Roman" w:hAnsi="Times New Roman" w:cs="Times New Roman"/>
              </w:rPr>
            </w:pPr>
          </w:p>
        </w:tc>
      </w:tr>
      <w:tr w:rsidR="00E94725" w:rsidRPr="00800583" w14:paraId="1A1F01E3" w14:textId="77777777" w:rsidTr="00535BCE">
        <w:trPr>
          <w:trHeight w:val="233"/>
        </w:trPr>
        <w:tc>
          <w:tcPr>
            <w:tcW w:w="1275" w:type="dxa"/>
            <w:vMerge/>
            <w:tcBorders>
              <w:left w:val="double" w:sz="4" w:space="0" w:color="auto"/>
            </w:tcBorders>
            <w:shd w:val="clear" w:color="auto" w:fill="auto"/>
            <w:vAlign w:val="center"/>
          </w:tcPr>
          <w:p w14:paraId="2B958480" w14:textId="77777777" w:rsidR="00800583" w:rsidRPr="00800583" w:rsidRDefault="00800583" w:rsidP="00800583">
            <w:pPr>
              <w:pStyle w:val="Heading6"/>
              <w:spacing w:before="0" w:after="0"/>
              <w:rPr>
                <w:b w:val="0"/>
              </w:rPr>
            </w:pPr>
          </w:p>
        </w:tc>
        <w:tc>
          <w:tcPr>
            <w:tcW w:w="3591" w:type="dxa"/>
            <w:gridSpan w:val="2"/>
            <w:vAlign w:val="center"/>
          </w:tcPr>
          <w:p w14:paraId="2208DD05" w14:textId="77777777" w:rsidR="00800583" w:rsidRPr="00800583" w:rsidRDefault="00800583" w:rsidP="00800583">
            <w:pPr>
              <w:numPr>
                <w:ilvl w:val="2"/>
                <w:numId w:val="6"/>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233" w:type="dxa"/>
            <w:tcBorders>
              <w:right w:val="double" w:sz="4" w:space="0" w:color="auto"/>
            </w:tcBorders>
            <w:vAlign w:val="center"/>
          </w:tcPr>
          <w:p w14:paraId="4913DD56" w14:textId="77777777" w:rsidR="00800583" w:rsidRPr="00800583" w:rsidRDefault="00800583" w:rsidP="00800583">
            <w:pPr>
              <w:spacing w:after="0" w:line="240" w:lineRule="auto"/>
              <w:rPr>
                <w:rFonts w:ascii="Times New Roman" w:hAnsi="Times New Roman" w:cs="Times New Roman"/>
              </w:rPr>
            </w:pPr>
          </w:p>
        </w:tc>
      </w:tr>
      <w:tr w:rsidR="00E94725" w:rsidRPr="00800583" w14:paraId="410B9C2E" w14:textId="77777777" w:rsidTr="00535BCE">
        <w:trPr>
          <w:trHeight w:val="233"/>
        </w:trPr>
        <w:tc>
          <w:tcPr>
            <w:tcW w:w="1275" w:type="dxa"/>
            <w:vMerge/>
            <w:tcBorders>
              <w:left w:val="double" w:sz="4" w:space="0" w:color="auto"/>
            </w:tcBorders>
            <w:shd w:val="clear" w:color="auto" w:fill="auto"/>
            <w:vAlign w:val="center"/>
          </w:tcPr>
          <w:p w14:paraId="32982C8B" w14:textId="77777777" w:rsidR="00800583" w:rsidRPr="00800583" w:rsidRDefault="00800583" w:rsidP="00800583">
            <w:pPr>
              <w:pStyle w:val="Heading6"/>
              <w:spacing w:before="0" w:after="0"/>
              <w:rPr>
                <w:b w:val="0"/>
              </w:rPr>
            </w:pPr>
          </w:p>
        </w:tc>
        <w:tc>
          <w:tcPr>
            <w:tcW w:w="3591" w:type="dxa"/>
            <w:gridSpan w:val="2"/>
            <w:vAlign w:val="center"/>
          </w:tcPr>
          <w:p w14:paraId="12F1AA7D" w14:textId="77777777" w:rsidR="00800583" w:rsidRPr="00800583" w:rsidRDefault="00800583" w:rsidP="0080058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233" w:type="dxa"/>
            <w:tcBorders>
              <w:right w:val="double" w:sz="4" w:space="0" w:color="auto"/>
            </w:tcBorders>
            <w:vAlign w:val="center"/>
          </w:tcPr>
          <w:p w14:paraId="5C2636A7" w14:textId="77777777" w:rsidR="00800583" w:rsidRPr="00800583" w:rsidRDefault="00800583" w:rsidP="00800583">
            <w:pPr>
              <w:spacing w:after="0" w:line="240" w:lineRule="auto"/>
              <w:rPr>
                <w:rFonts w:ascii="Times New Roman" w:hAnsi="Times New Roman" w:cs="Times New Roman"/>
              </w:rPr>
            </w:pPr>
          </w:p>
        </w:tc>
      </w:tr>
      <w:tr w:rsidR="00E94725" w:rsidRPr="00800583" w14:paraId="5CACEAD2" w14:textId="77777777" w:rsidTr="00535BCE">
        <w:trPr>
          <w:trHeight w:val="233"/>
        </w:trPr>
        <w:tc>
          <w:tcPr>
            <w:tcW w:w="1275" w:type="dxa"/>
            <w:vMerge/>
            <w:tcBorders>
              <w:left w:val="double" w:sz="4" w:space="0" w:color="auto"/>
            </w:tcBorders>
            <w:shd w:val="clear" w:color="auto" w:fill="auto"/>
            <w:vAlign w:val="center"/>
          </w:tcPr>
          <w:p w14:paraId="75735FAF" w14:textId="77777777" w:rsidR="00800583" w:rsidRPr="00800583" w:rsidRDefault="00800583" w:rsidP="00800583">
            <w:pPr>
              <w:pStyle w:val="Heading6"/>
              <w:spacing w:before="0" w:after="0"/>
              <w:rPr>
                <w:b w:val="0"/>
              </w:rPr>
            </w:pPr>
          </w:p>
        </w:tc>
        <w:tc>
          <w:tcPr>
            <w:tcW w:w="3591" w:type="dxa"/>
            <w:gridSpan w:val="2"/>
            <w:vAlign w:val="center"/>
          </w:tcPr>
          <w:p w14:paraId="662AA7A5" w14:textId="77777777" w:rsidR="00800583" w:rsidRPr="00800583" w:rsidRDefault="00800583" w:rsidP="0080058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233" w:type="dxa"/>
            <w:tcBorders>
              <w:right w:val="double" w:sz="4" w:space="0" w:color="auto"/>
            </w:tcBorders>
            <w:vAlign w:val="center"/>
          </w:tcPr>
          <w:p w14:paraId="0D6E5483" w14:textId="77777777" w:rsidR="00800583" w:rsidRPr="00800583" w:rsidRDefault="00800583" w:rsidP="00800583">
            <w:pPr>
              <w:spacing w:after="0" w:line="240" w:lineRule="auto"/>
              <w:rPr>
                <w:rFonts w:ascii="Times New Roman" w:hAnsi="Times New Roman" w:cs="Times New Roman"/>
              </w:rPr>
            </w:pPr>
          </w:p>
        </w:tc>
      </w:tr>
      <w:tr w:rsidR="00E94725" w:rsidRPr="00800583" w14:paraId="3A547EC5" w14:textId="77777777" w:rsidTr="00535BCE">
        <w:trPr>
          <w:trHeight w:val="233"/>
        </w:trPr>
        <w:tc>
          <w:tcPr>
            <w:tcW w:w="1275" w:type="dxa"/>
            <w:vMerge/>
            <w:tcBorders>
              <w:left w:val="double" w:sz="4" w:space="0" w:color="auto"/>
            </w:tcBorders>
            <w:shd w:val="clear" w:color="auto" w:fill="auto"/>
            <w:vAlign w:val="center"/>
          </w:tcPr>
          <w:p w14:paraId="70B97432" w14:textId="77777777" w:rsidR="00800583" w:rsidRPr="00800583" w:rsidRDefault="00800583" w:rsidP="00800583">
            <w:pPr>
              <w:pStyle w:val="Heading6"/>
              <w:spacing w:before="0" w:after="0"/>
              <w:rPr>
                <w:b w:val="0"/>
              </w:rPr>
            </w:pPr>
          </w:p>
        </w:tc>
        <w:tc>
          <w:tcPr>
            <w:tcW w:w="3591" w:type="dxa"/>
            <w:gridSpan w:val="2"/>
            <w:vAlign w:val="center"/>
          </w:tcPr>
          <w:p w14:paraId="15AB9050" w14:textId="77777777" w:rsidR="00800583" w:rsidRPr="00800583" w:rsidRDefault="00800583" w:rsidP="00800583">
            <w:pPr>
              <w:numPr>
                <w:ilvl w:val="2"/>
                <w:numId w:val="6"/>
              </w:numPr>
              <w:tabs>
                <w:tab w:val="left"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233" w:type="dxa"/>
            <w:tcBorders>
              <w:right w:val="double" w:sz="4" w:space="0" w:color="auto"/>
            </w:tcBorders>
            <w:vAlign w:val="center"/>
          </w:tcPr>
          <w:p w14:paraId="71CC0123" w14:textId="77777777" w:rsidR="00800583" w:rsidRPr="00800583" w:rsidRDefault="00800583" w:rsidP="00800583">
            <w:pPr>
              <w:spacing w:after="0" w:line="240" w:lineRule="auto"/>
              <w:rPr>
                <w:rFonts w:ascii="Times New Roman" w:hAnsi="Times New Roman" w:cs="Times New Roman"/>
              </w:rPr>
            </w:pPr>
          </w:p>
        </w:tc>
      </w:tr>
      <w:tr w:rsidR="00E94725" w:rsidRPr="00800583" w14:paraId="5A6A05AF" w14:textId="77777777" w:rsidTr="00535BCE">
        <w:trPr>
          <w:trHeight w:val="233"/>
        </w:trPr>
        <w:tc>
          <w:tcPr>
            <w:tcW w:w="1275" w:type="dxa"/>
            <w:vMerge/>
            <w:tcBorders>
              <w:left w:val="double" w:sz="4" w:space="0" w:color="auto"/>
            </w:tcBorders>
            <w:shd w:val="clear" w:color="auto" w:fill="auto"/>
            <w:vAlign w:val="center"/>
          </w:tcPr>
          <w:p w14:paraId="56902A80"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73BB4FA8" w14:textId="77777777" w:rsidR="00800583" w:rsidRPr="00800583" w:rsidRDefault="00800583" w:rsidP="00800583">
            <w:pPr>
              <w:numPr>
                <w:ilvl w:val="2"/>
                <w:numId w:val="6"/>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233" w:type="dxa"/>
            <w:tcBorders>
              <w:right w:val="double" w:sz="4" w:space="0" w:color="auto"/>
            </w:tcBorders>
            <w:vAlign w:val="center"/>
          </w:tcPr>
          <w:p w14:paraId="73EBD418"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shd w:val="clear" w:color="auto" w:fill="FFFFFF"/>
              </w:rPr>
              <w:t>A. s.</w:t>
            </w:r>
            <w:r w:rsidRPr="00800583">
              <w:rPr>
                <w:rFonts w:ascii="Times New Roman" w:hAnsi="Times New Roman" w:cs="Times New Roman"/>
              </w:rPr>
              <w:t xml:space="preserve"> Nr.: </w:t>
            </w:r>
          </w:p>
          <w:p w14:paraId="3934847F"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Banko pavadinimas: </w:t>
            </w:r>
          </w:p>
          <w:p w14:paraId="2ECBC5A5"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Banko kodas: </w:t>
            </w:r>
          </w:p>
        </w:tc>
      </w:tr>
      <w:tr w:rsidR="00E94725" w:rsidRPr="00800583" w14:paraId="240BABD9" w14:textId="77777777" w:rsidTr="00535BCE">
        <w:trPr>
          <w:trHeight w:val="233"/>
        </w:trPr>
        <w:tc>
          <w:tcPr>
            <w:tcW w:w="1275" w:type="dxa"/>
            <w:vMerge/>
            <w:tcBorders>
              <w:left w:val="double" w:sz="4" w:space="0" w:color="auto"/>
            </w:tcBorders>
            <w:shd w:val="clear" w:color="auto" w:fill="auto"/>
            <w:vAlign w:val="center"/>
          </w:tcPr>
          <w:p w14:paraId="3068F400" w14:textId="77777777" w:rsidR="00800583" w:rsidRPr="00800583" w:rsidRDefault="00800583" w:rsidP="00800583">
            <w:pPr>
              <w:spacing w:after="0" w:line="240" w:lineRule="auto"/>
              <w:rPr>
                <w:rFonts w:ascii="Times New Roman" w:hAnsi="Times New Roman" w:cs="Times New Roman"/>
              </w:rPr>
            </w:pPr>
          </w:p>
        </w:tc>
        <w:tc>
          <w:tcPr>
            <w:tcW w:w="3591" w:type="dxa"/>
            <w:gridSpan w:val="2"/>
            <w:vAlign w:val="center"/>
          </w:tcPr>
          <w:p w14:paraId="45656D48" w14:textId="77777777" w:rsidR="00800583" w:rsidRPr="00800583" w:rsidRDefault="00800583" w:rsidP="0080058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233" w:type="dxa"/>
            <w:tcBorders>
              <w:right w:val="double" w:sz="4" w:space="0" w:color="auto"/>
            </w:tcBorders>
            <w:vAlign w:val="center"/>
          </w:tcPr>
          <w:p w14:paraId="5F1E2F5B" w14:textId="77777777" w:rsidR="00800583" w:rsidRPr="00800583" w:rsidRDefault="00800583" w:rsidP="00800583">
            <w:pPr>
              <w:spacing w:after="0" w:line="240" w:lineRule="auto"/>
              <w:rPr>
                <w:rFonts w:ascii="Times New Roman" w:hAnsi="Times New Roman" w:cs="Times New Roman"/>
              </w:rPr>
            </w:pPr>
          </w:p>
        </w:tc>
      </w:tr>
      <w:tr w:rsidR="00E94725" w:rsidRPr="00800583" w14:paraId="5CC9DFD9" w14:textId="77777777" w:rsidTr="00535BCE">
        <w:trPr>
          <w:trHeight w:val="593"/>
        </w:trPr>
        <w:tc>
          <w:tcPr>
            <w:tcW w:w="1275" w:type="dxa"/>
            <w:vMerge/>
            <w:tcBorders>
              <w:left w:val="double" w:sz="4" w:space="0" w:color="auto"/>
            </w:tcBorders>
            <w:shd w:val="clear" w:color="auto" w:fill="auto"/>
            <w:vAlign w:val="center"/>
          </w:tcPr>
          <w:p w14:paraId="6ECC6BFC" w14:textId="77777777" w:rsidR="00800583" w:rsidRPr="00800583" w:rsidRDefault="00800583" w:rsidP="00800583">
            <w:pPr>
              <w:spacing w:after="0" w:line="240" w:lineRule="auto"/>
              <w:rPr>
                <w:rFonts w:ascii="Times New Roman" w:hAnsi="Times New Roman" w:cs="Times New Roman"/>
              </w:rPr>
            </w:pPr>
          </w:p>
        </w:tc>
        <w:tc>
          <w:tcPr>
            <w:tcW w:w="3591" w:type="dxa"/>
            <w:gridSpan w:val="2"/>
            <w:tcBorders>
              <w:bottom w:val="single" w:sz="4" w:space="0" w:color="auto"/>
            </w:tcBorders>
            <w:vAlign w:val="center"/>
          </w:tcPr>
          <w:p w14:paraId="33579FAE"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(dok.)</w:t>
            </w:r>
          </w:p>
        </w:tc>
        <w:tc>
          <w:tcPr>
            <w:tcW w:w="5233" w:type="dxa"/>
            <w:tcBorders>
              <w:bottom w:val="single" w:sz="4" w:space="0" w:color="auto"/>
              <w:right w:val="double" w:sz="4" w:space="0" w:color="auto"/>
            </w:tcBorders>
            <w:vAlign w:val="center"/>
          </w:tcPr>
          <w:p w14:paraId="439596E0" w14:textId="77777777" w:rsidR="00800583" w:rsidRPr="00800583" w:rsidRDefault="00800583" w:rsidP="00800583">
            <w:pPr>
              <w:spacing w:after="0" w:line="240" w:lineRule="auto"/>
              <w:rPr>
                <w:rFonts w:ascii="Times New Roman" w:hAnsi="Times New Roman" w:cs="Times New Roman"/>
              </w:rPr>
            </w:pPr>
          </w:p>
        </w:tc>
      </w:tr>
      <w:tr w:rsidR="00E94725" w:rsidRPr="00800583" w14:paraId="1BBF1534" w14:textId="77777777" w:rsidTr="00535BCE">
        <w:trPr>
          <w:trHeight w:val="593"/>
        </w:trPr>
        <w:tc>
          <w:tcPr>
            <w:tcW w:w="1275" w:type="dxa"/>
            <w:vMerge/>
            <w:tcBorders>
              <w:left w:val="double" w:sz="4" w:space="0" w:color="auto"/>
            </w:tcBorders>
            <w:shd w:val="clear" w:color="auto" w:fill="auto"/>
            <w:vAlign w:val="center"/>
          </w:tcPr>
          <w:p w14:paraId="479D64D1" w14:textId="77777777" w:rsidR="00800583" w:rsidRPr="00800583" w:rsidRDefault="00800583" w:rsidP="00800583">
            <w:pPr>
              <w:spacing w:after="0" w:line="240" w:lineRule="auto"/>
              <w:rPr>
                <w:rFonts w:ascii="Times New Roman" w:hAnsi="Times New Roman" w:cs="Times New Roman"/>
              </w:rPr>
            </w:pPr>
          </w:p>
        </w:tc>
        <w:tc>
          <w:tcPr>
            <w:tcW w:w="3591" w:type="dxa"/>
            <w:gridSpan w:val="2"/>
            <w:tcBorders>
              <w:bottom w:val="single" w:sz="4" w:space="0" w:color="auto"/>
            </w:tcBorders>
            <w:vAlign w:val="center"/>
          </w:tcPr>
          <w:p w14:paraId="7C318FB9" w14:textId="6B2DE3AA"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paštas</w:t>
            </w:r>
          </w:p>
        </w:tc>
        <w:tc>
          <w:tcPr>
            <w:tcW w:w="5233" w:type="dxa"/>
            <w:tcBorders>
              <w:bottom w:val="single" w:sz="4" w:space="0" w:color="auto"/>
              <w:right w:val="double" w:sz="4" w:space="0" w:color="auto"/>
            </w:tcBorders>
            <w:vAlign w:val="center"/>
          </w:tcPr>
          <w:p w14:paraId="14639855"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C03757D"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77ADB255" w14:textId="77777777" w:rsidTr="00535BCE">
        <w:trPr>
          <w:trHeight w:val="593"/>
        </w:trPr>
        <w:tc>
          <w:tcPr>
            <w:tcW w:w="1275" w:type="dxa"/>
            <w:vMerge/>
            <w:tcBorders>
              <w:left w:val="double" w:sz="4" w:space="0" w:color="auto"/>
            </w:tcBorders>
            <w:shd w:val="clear" w:color="auto" w:fill="auto"/>
            <w:vAlign w:val="center"/>
          </w:tcPr>
          <w:p w14:paraId="0C9D28BC" w14:textId="77777777" w:rsidR="00800583" w:rsidRPr="00800583" w:rsidRDefault="00800583" w:rsidP="00800583">
            <w:pPr>
              <w:spacing w:after="0" w:line="240" w:lineRule="auto"/>
              <w:rPr>
                <w:rFonts w:ascii="Times New Roman" w:hAnsi="Times New Roman" w:cs="Times New Roman"/>
              </w:rPr>
            </w:pPr>
          </w:p>
        </w:tc>
        <w:tc>
          <w:tcPr>
            <w:tcW w:w="3591" w:type="dxa"/>
            <w:gridSpan w:val="2"/>
            <w:tcBorders>
              <w:bottom w:val="single" w:sz="4" w:space="0" w:color="auto"/>
            </w:tcBorders>
            <w:vAlign w:val="center"/>
          </w:tcPr>
          <w:p w14:paraId="04307AA9"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Platinimo ar leidybos skyriaus kontaktiniai duomenys </w:t>
            </w:r>
          </w:p>
        </w:tc>
        <w:tc>
          <w:tcPr>
            <w:tcW w:w="5233" w:type="dxa"/>
            <w:tcBorders>
              <w:bottom w:val="single" w:sz="4" w:space="0" w:color="auto"/>
              <w:right w:val="double" w:sz="4" w:space="0" w:color="auto"/>
            </w:tcBorders>
            <w:vAlign w:val="center"/>
          </w:tcPr>
          <w:p w14:paraId="52DE4803"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4B82E590"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525C1955" w14:textId="77777777" w:rsidTr="00535BCE">
        <w:trPr>
          <w:trHeight w:val="593"/>
        </w:trPr>
        <w:tc>
          <w:tcPr>
            <w:tcW w:w="1275" w:type="dxa"/>
            <w:vMerge/>
            <w:tcBorders>
              <w:left w:val="double" w:sz="4" w:space="0" w:color="auto"/>
            </w:tcBorders>
            <w:shd w:val="clear" w:color="auto" w:fill="auto"/>
            <w:vAlign w:val="center"/>
          </w:tcPr>
          <w:p w14:paraId="5D9F4BBB" w14:textId="77777777" w:rsidR="00800583" w:rsidRPr="00800583" w:rsidRDefault="00800583" w:rsidP="00800583">
            <w:pPr>
              <w:spacing w:after="0" w:line="240" w:lineRule="auto"/>
              <w:rPr>
                <w:rFonts w:ascii="Times New Roman" w:hAnsi="Times New Roman" w:cs="Times New Roman"/>
              </w:rPr>
            </w:pPr>
          </w:p>
        </w:tc>
        <w:tc>
          <w:tcPr>
            <w:tcW w:w="3591" w:type="dxa"/>
            <w:gridSpan w:val="2"/>
            <w:tcBorders>
              <w:bottom w:val="single" w:sz="4" w:space="0" w:color="auto"/>
            </w:tcBorders>
            <w:vAlign w:val="center"/>
          </w:tcPr>
          <w:p w14:paraId="432931A8"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Logistikos skyriaus kontaktiniai duomenys</w:t>
            </w:r>
          </w:p>
        </w:tc>
        <w:tc>
          <w:tcPr>
            <w:tcW w:w="5233" w:type="dxa"/>
            <w:tcBorders>
              <w:bottom w:val="single" w:sz="4" w:space="0" w:color="auto"/>
              <w:right w:val="double" w:sz="4" w:space="0" w:color="auto"/>
            </w:tcBorders>
            <w:vAlign w:val="center"/>
          </w:tcPr>
          <w:p w14:paraId="1E62C304"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A567891"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56D27998" w14:textId="77777777" w:rsidTr="00535BCE">
        <w:trPr>
          <w:trHeight w:val="593"/>
        </w:trPr>
        <w:tc>
          <w:tcPr>
            <w:tcW w:w="1275" w:type="dxa"/>
            <w:vMerge/>
            <w:tcBorders>
              <w:left w:val="double" w:sz="4" w:space="0" w:color="auto"/>
            </w:tcBorders>
            <w:shd w:val="clear" w:color="auto" w:fill="auto"/>
            <w:vAlign w:val="center"/>
          </w:tcPr>
          <w:p w14:paraId="3244B6BC" w14:textId="77777777" w:rsidR="00800583" w:rsidRPr="00800583" w:rsidRDefault="00800583" w:rsidP="00800583">
            <w:pPr>
              <w:spacing w:after="0" w:line="240" w:lineRule="auto"/>
              <w:rPr>
                <w:rFonts w:ascii="Times New Roman" w:hAnsi="Times New Roman" w:cs="Times New Roman"/>
              </w:rPr>
            </w:pPr>
          </w:p>
        </w:tc>
        <w:tc>
          <w:tcPr>
            <w:tcW w:w="3591" w:type="dxa"/>
            <w:gridSpan w:val="2"/>
            <w:tcBorders>
              <w:bottom w:val="double" w:sz="4" w:space="0" w:color="auto"/>
            </w:tcBorders>
            <w:vAlign w:val="center"/>
          </w:tcPr>
          <w:p w14:paraId="11231082"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Buhalterinės apskaitos skyriaus kontaktiniai duomenys</w:t>
            </w:r>
          </w:p>
        </w:tc>
        <w:tc>
          <w:tcPr>
            <w:tcW w:w="5233" w:type="dxa"/>
            <w:tcBorders>
              <w:bottom w:val="double" w:sz="4" w:space="0" w:color="auto"/>
              <w:right w:val="double" w:sz="4" w:space="0" w:color="auto"/>
            </w:tcBorders>
            <w:vAlign w:val="center"/>
          </w:tcPr>
          <w:p w14:paraId="093D0646"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CD7332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39B9D768" w14:textId="77777777" w:rsidTr="00535BCE">
        <w:trPr>
          <w:trHeight w:val="593"/>
        </w:trPr>
        <w:tc>
          <w:tcPr>
            <w:tcW w:w="1275" w:type="dxa"/>
            <w:vMerge/>
            <w:tcBorders>
              <w:left w:val="double" w:sz="4" w:space="0" w:color="auto"/>
              <w:bottom w:val="double" w:sz="4" w:space="0" w:color="auto"/>
            </w:tcBorders>
            <w:shd w:val="clear" w:color="auto" w:fill="auto"/>
            <w:vAlign w:val="center"/>
          </w:tcPr>
          <w:p w14:paraId="638FA3EB" w14:textId="77777777" w:rsidR="00800583" w:rsidRPr="00800583" w:rsidRDefault="00800583" w:rsidP="00800583">
            <w:pPr>
              <w:spacing w:after="0" w:line="240" w:lineRule="auto"/>
              <w:rPr>
                <w:rFonts w:ascii="Times New Roman" w:hAnsi="Times New Roman" w:cs="Times New Roman"/>
              </w:rPr>
            </w:pPr>
          </w:p>
        </w:tc>
        <w:tc>
          <w:tcPr>
            <w:tcW w:w="3591" w:type="dxa"/>
            <w:gridSpan w:val="2"/>
            <w:tcBorders>
              <w:bottom w:val="double" w:sz="4" w:space="0" w:color="auto"/>
            </w:tcBorders>
            <w:vAlign w:val="center"/>
          </w:tcPr>
          <w:p w14:paraId="18905733"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Adresas sąskaitoms faktūroms pateikti</w:t>
            </w:r>
          </w:p>
        </w:tc>
        <w:tc>
          <w:tcPr>
            <w:tcW w:w="5233" w:type="dxa"/>
            <w:tcBorders>
              <w:bottom w:val="double" w:sz="4" w:space="0" w:color="auto"/>
              <w:right w:val="double" w:sz="4" w:space="0" w:color="auto"/>
            </w:tcBorders>
            <w:vAlign w:val="center"/>
          </w:tcPr>
          <w:p w14:paraId="746DF76C" w14:textId="77777777" w:rsidR="00800583" w:rsidRPr="00800583" w:rsidRDefault="00800583" w:rsidP="00800583">
            <w:pPr>
              <w:spacing w:after="0" w:line="240" w:lineRule="auto"/>
              <w:rPr>
                <w:rFonts w:ascii="Times New Roman" w:hAnsi="Times New Roman" w:cs="Times New Roman"/>
              </w:rPr>
            </w:pPr>
          </w:p>
        </w:tc>
      </w:tr>
      <w:tr w:rsidR="00800583" w:rsidRPr="00800583" w14:paraId="1A981E75" w14:textId="77777777" w:rsidTr="00E947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rPr>
          <w:trHeight w:val="402"/>
        </w:trPr>
        <w:tc>
          <w:tcPr>
            <w:tcW w:w="10099" w:type="dxa"/>
            <w:gridSpan w:val="4"/>
            <w:tcBorders>
              <w:bottom w:val="double" w:sz="4" w:space="0" w:color="auto"/>
            </w:tcBorders>
            <w:vAlign w:val="center"/>
          </w:tcPr>
          <w:p w14:paraId="29897D49" w14:textId="77777777" w:rsidR="00800583" w:rsidRPr="00800583" w:rsidRDefault="00800583" w:rsidP="00800583">
            <w:pPr>
              <w:numPr>
                <w:ilvl w:val="0"/>
                <w:numId w:val="6"/>
              </w:numPr>
              <w:tabs>
                <w:tab w:val="clear" w:pos="495"/>
                <w:tab w:val="num" w:pos="252"/>
              </w:tabs>
              <w:spacing w:after="0" w:line="240" w:lineRule="auto"/>
              <w:ind w:left="357" w:hanging="357"/>
              <w:rPr>
                <w:rFonts w:ascii="Times New Roman" w:hAnsi="Times New Roman" w:cs="Times New Roman"/>
                <w:b/>
              </w:rPr>
            </w:pPr>
            <w:r w:rsidRPr="00800583">
              <w:rPr>
                <w:rFonts w:ascii="Times New Roman" w:hAnsi="Times New Roman" w:cs="Times New Roman"/>
                <w:b/>
              </w:rPr>
              <w:t>SUTARTIES GALIOJIMO TERMINAS:</w:t>
            </w:r>
          </w:p>
        </w:tc>
      </w:tr>
      <w:tr w:rsidR="00800583" w:rsidRPr="00800583" w14:paraId="4FEEB3D3" w14:textId="77777777" w:rsidTr="00E947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c>
          <w:tcPr>
            <w:tcW w:w="10099" w:type="dxa"/>
            <w:gridSpan w:val="4"/>
            <w:tcBorders>
              <w:bottom w:val="double" w:sz="4" w:space="0" w:color="auto"/>
            </w:tcBorders>
            <w:vAlign w:val="center"/>
          </w:tcPr>
          <w:p w14:paraId="51362C8A" w14:textId="265778CF" w:rsidR="00800583" w:rsidRPr="00993BB5" w:rsidRDefault="00800583" w:rsidP="00466AF3">
            <w:pPr>
              <w:pStyle w:val="ListParagraph"/>
              <w:numPr>
                <w:ilvl w:val="1"/>
                <w:numId w:val="19"/>
              </w:numPr>
            </w:pPr>
            <w:r w:rsidRPr="00993BB5">
              <w:t>Sutartis įsigalioja nuo pasirašymo dienos ir galioja neterminuotai.</w:t>
            </w:r>
          </w:p>
          <w:p w14:paraId="0426649E" w14:textId="7D082C45" w:rsidR="00993BB5" w:rsidRPr="00993BB5" w:rsidRDefault="00993BB5" w:rsidP="00993BB5">
            <w:pPr>
              <w:spacing w:after="0"/>
              <w:ind w:left="357"/>
            </w:pPr>
          </w:p>
        </w:tc>
      </w:tr>
      <w:tr w:rsidR="00800583" w:rsidRPr="00800583" w14:paraId="49996123" w14:textId="77777777" w:rsidTr="00E94725">
        <w:trPr>
          <w:trHeight w:val="416"/>
        </w:trPr>
        <w:tc>
          <w:tcPr>
            <w:tcW w:w="10099" w:type="dxa"/>
            <w:gridSpan w:val="4"/>
            <w:tcBorders>
              <w:left w:val="double" w:sz="4" w:space="0" w:color="auto"/>
              <w:bottom w:val="double" w:sz="4" w:space="0" w:color="auto"/>
              <w:right w:val="double" w:sz="4" w:space="0" w:color="auto"/>
            </w:tcBorders>
            <w:vAlign w:val="center"/>
          </w:tcPr>
          <w:p w14:paraId="1F102648" w14:textId="77777777" w:rsidR="00800583" w:rsidRPr="00800583" w:rsidRDefault="00800583" w:rsidP="00800583">
            <w:pPr>
              <w:spacing w:after="0"/>
              <w:rPr>
                <w:rFonts w:ascii="Times New Roman" w:hAnsi="Times New Roman" w:cs="Times New Roman"/>
                <w:b/>
              </w:rPr>
            </w:pPr>
            <w:r w:rsidRPr="00800583">
              <w:rPr>
                <w:rFonts w:ascii="Times New Roman" w:hAnsi="Times New Roman" w:cs="Times New Roman"/>
                <w:b/>
              </w:rPr>
              <w:t>3. PASLAUGŲ TEIKIMO TERITORIJA:</w:t>
            </w:r>
          </w:p>
        </w:tc>
      </w:tr>
      <w:tr w:rsidR="00800583" w:rsidRPr="00800583" w14:paraId="04D63FB2" w14:textId="77777777" w:rsidTr="00E94725">
        <w:trPr>
          <w:trHeight w:val="392"/>
        </w:trPr>
        <w:tc>
          <w:tcPr>
            <w:tcW w:w="10099" w:type="dxa"/>
            <w:gridSpan w:val="4"/>
            <w:tcBorders>
              <w:left w:val="double" w:sz="4" w:space="0" w:color="auto"/>
              <w:bottom w:val="double" w:sz="4" w:space="0" w:color="auto"/>
              <w:right w:val="double" w:sz="4" w:space="0" w:color="auto"/>
            </w:tcBorders>
            <w:shd w:val="clear" w:color="auto" w:fill="auto"/>
            <w:vAlign w:val="center"/>
          </w:tcPr>
          <w:p w14:paraId="1C305269" w14:textId="77777777" w:rsidR="00800583" w:rsidRPr="00800583" w:rsidRDefault="00800583" w:rsidP="00800583">
            <w:pPr>
              <w:spacing w:after="0"/>
              <w:rPr>
                <w:rFonts w:ascii="Times New Roman" w:hAnsi="Times New Roman" w:cs="Times New Roman"/>
                <w:b/>
              </w:rPr>
            </w:pPr>
            <w:r w:rsidRPr="00800583">
              <w:rPr>
                <w:rFonts w:ascii="Times New Roman" w:hAnsi="Times New Roman" w:cs="Times New Roman"/>
              </w:rPr>
              <w:t>Lietuvos Respublika</w:t>
            </w:r>
          </w:p>
        </w:tc>
      </w:tr>
      <w:tr w:rsidR="00800583" w:rsidRPr="00800583" w14:paraId="477AAEDB" w14:textId="77777777" w:rsidTr="00E94725">
        <w:trPr>
          <w:trHeight w:val="398"/>
        </w:trPr>
        <w:tc>
          <w:tcPr>
            <w:tcW w:w="10099" w:type="dxa"/>
            <w:gridSpan w:val="4"/>
            <w:tcBorders>
              <w:left w:val="double" w:sz="4" w:space="0" w:color="auto"/>
              <w:bottom w:val="double" w:sz="4" w:space="0" w:color="auto"/>
              <w:right w:val="double" w:sz="4" w:space="0" w:color="auto"/>
            </w:tcBorders>
            <w:vAlign w:val="center"/>
          </w:tcPr>
          <w:p w14:paraId="2A562FF6" w14:textId="77777777" w:rsidR="00800583" w:rsidRPr="00800583" w:rsidRDefault="00800583" w:rsidP="00800583">
            <w:pPr>
              <w:spacing w:after="0"/>
              <w:rPr>
                <w:rFonts w:ascii="Times New Roman" w:hAnsi="Times New Roman" w:cs="Times New Roman"/>
                <w:b/>
              </w:rPr>
            </w:pPr>
            <w:r w:rsidRPr="00800583">
              <w:rPr>
                <w:rFonts w:ascii="Times New Roman" w:hAnsi="Times New Roman" w:cs="Times New Roman"/>
                <w:b/>
              </w:rPr>
              <w:t>4. KITOS SĄLYGOS:</w:t>
            </w:r>
          </w:p>
        </w:tc>
      </w:tr>
      <w:tr w:rsidR="00E94725" w:rsidRPr="00800583" w14:paraId="380EDF0C" w14:textId="77777777" w:rsidTr="00535BCE">
        <w:trPr>
          <w:trHeight w:val="1079"/>
        </w:trPr>
        <w:tc>
          <w:tcPr>
            <w:tcW w:w="1820" w:type="dxa"/>
            <w:gridSpan w:val="2"/>
            <w:tcBorders>
              <w:left w:val="double" w:sz="4" w:space="0" w:color="auto"/>
              <w:bottom w:val="double" w:sz="4" w:space="0" w:color="auto"/>
            </w:tcBorders>
            <w:vAlign w:val="center"/>
          </w:tcPr>
          <w:p w14:paraId="4892F421" w14:textId="77777777" w:rsidR="00800583" w:rsidRPr="00800583" w:rsidRDefault="00800583" w:rsidP="0009771A">
            <w:pPr>
              <w:tabs>
                <w:tab w:val="left" w:pos="432"/>
              </w:tabs>
              <w:rPr>
                <w:rFonts w:ascii="Times New Roman" w:hAnsi="Times New Roman" w:cs="Times New Roman"/>
              </w:rPr>
            </w:pPr>
            <w:r w:rsidRPr="00800583">
              <w:rPr>
                <w:rFonts w:ascii="Times New Roman" w:hAnsi="Times New Roman" w:cs="Times New Roman"/>
              </w:rPr>
              <w:t>4.1. Leidinių pristatymo vieta</w:t>
            </w:r>
          </w:p>
        </w:tc>
        <w:tc>
          <w:tcPr>
            <w:tcW w:w="8279" w:type="dxa"/>
            <w:gridSpan w:val="2"/>
            <w:tcBorders>
              <w:bottom w:val="double" w:sz="4" w:space="0" w:color="auto"/>
              <w:right w:val="double" w:sz="4" w:space="0" w:color="auto"/>
            </w:tcBorders>
            <w:vAlign w:val="center"/>
          </w:tcPr>
          <w:p w14:paraId="05BAFABD" w14:textId="77777777" w:rsidR="00535BCE" w:rsidRPr="00A25A33" w:rsidRDefault="00535BCE" w:rsidP="00535BCE">
            <w:pPr>
              <w:pStyle w:val="ListParagraph"/>
              <w:numPr>
                <w:ilvl w:val="0"/>
                <w:numId w:val="18"/>
              </w:numPr>
            </w:pPr>
            <w:r w:rsidRPr="00A25A33">
              <w:t>Pulko g. 96, Alytus</w:t>
            </w:r>
            <w:r w:rsidRPr="00A25A33">
              <w:tab/>
            </w:r>
          </w:p>
          <w:p w14:paraId="7131C7A6" w14:textId="77777777" w:rsidR="00535BCE" w:rsidRPr="00A25A33" w:rsidRDefault="00535BCE" w:rsidP="00535BCE">
            <w:pPr>
              <w:pStyle w:val="ListParagraph"/>
              <w:numPr>
                <w:ilvl w:val="0"/>
                <w:numId w:val="18"/>
              </w:numPr>
            </w:pPr>
            <w:r w:rsidRPr="00A25A33">
              <w:t xml:space="preserve">Erdvės g. 68, Ramučių k., Kauno r. </w:t>
            </w:r>
            <w:r w:rsidRPr="00A25A33">
              <w:tab/>
            </w:r>
          </w:p>
          <w:p w14:paraId="1DC524D7" w14:textId="77777777" w:rsidR="00535BCE" w:rsidRPr="00A25A33" w:rsidRDefault="00535BCE" w:rsidP="00535BCE">
            <w:pPr>
              <w:pStyle w:val="ListParagraph"/>
              <w:numPr>
                <w:ilvl w:val="0"/>
                <w:numId w:val="18"/>
              </w:numPr>
            </w:pPr>
            <w:r w:rsidRPr="00A25A33">
              <w:t>Mainų g. 6, Klaipėda</w:t>
            </w:r>
            <w:r w:rsidRPr="00A25A33">
              <w:tab/>
            </w:r>
          </w:p>
          <w:p w14:paraId="2F23178F" w14:textId="77777777" w:rsidR="00535BCE" w:rsidRPr="00A25A33" w:rsidRDefault="00535BCE" w:rsidP="00535BCE">
            <w:pPr>
              <w:pStyle w:val="ListParagraph"/>
              <w:numPr>
                <w:ilvl w:val="0"/>
                <w:numId w:val="18"/>
              </w:numPr>
            </w:pPr>
            <w:r w:rsidRPr="00A25A33">
              <w:t>Kęstučio g. 5, Marijampolė</w:t>
            </w:r>
            <w:r w:rsidRPr="00A25A33">
              <w:tab/>
            </w:r>
          </w:p>
          <w:p w14:paraId="704B9F6A" w14:textId="77777777" w:rsidR="00535BCE" w:rsidRPr="00A25A33" w:rsidRDefault="00535BCE" w:rsidP="00535BCE">
            <w:pPr>
              <w:pStyle w:val="ListParagraph"/>
              <w:numPr>
                <w:ilvl w:val="0"/>
                <w:numId w:val="18"/>
              </w:numPr>
            </w:pPr>
            <w:r w:rsidRPr="00A25A33">
              <w:t>Respublikos g. 60, Panevėžys</w:t>
            </w:r>
            <w:r w:rsidRPr="00A25A33">
              <w:tab/>
            </w:r>
          </w:p>
          <w:p w14:paraId="202F96E0" w14:textId="77777777" w:rsidR="00535BCE" w:rsidRPr="00A25A33" w:rsidRDefault="00535BCE" w:rsidP="00535BCE">
            <w:pPr>
              <w:pStyle w:val="ListParagraph"/>
              <w:numPr>
                <w:ilvl w:val="0"/>
                <w:numId w:val="18"/>
              </w:numPr>
            </w:pPr>
            <w:r w:rsidRPr="00A25A33">
              <w:t>Radviliškio g. 53, Šiauliai</w:t>
            </w:r>
            <w:r w:rsidRPr="00A25A33">
              <w:tab/>
            </w:r>
          </w:p>
          <w:p w14:paraId="5CBBE278" w14:textId="77777777" w:rsidR="00535BCE" w:rsidRPr="00A25A33" w:rsidRDefault="00535BCE" w:rsidP="00535BCE">
            <w:pPr>
              <w:pStyle w:val="ListParagraph"/>
              <w:numPr>
                <w:ilvl w:val="0"/>
                <w:numId w:val="18"/>
              </w:numPr>
            </w:pPr>
            <w:r w:rsidRPr="00A25A33">
              <w:t>S. Dariaus ir S. Girėno g. 16, Tauragė</w:t>
            </w:r>
          </w:p>
          <w:p w14:paraId="2EEC004B" w14:textId="77777777" w:rsidR="00535BCE" w:rsidRPr="00A25A33" w:rsidRDefault="00535BCE" w:rsidP="00535BCE">
            <w:pPr>
              <w:pStyle w:val="ListParagraph"/>
              <w:numPr>
                <w:ilvl w:val="0"/>
                <w:numId w:val="18"/>
              </w:numPr>
            </w:pPr>
            <w:r w:rsidRPr="00A25A33">
              <w:t>Sedos g. 1, Telšiai</w:t>
            </w:r>
            <w:r w:rsidRPr="00A25A33">
              <w:tab/>
            </w:r>
          </w:p>
          <w:p w14:paraId="2ED409E6" w14:textId="77777777" w:rsidR="00535BCE" w:rsidRPr="00A25A33" w:rsidRDefault="00535BCE" w:rsidP="00535BCE">
            <w:pPr>
              <w:pStyle w:val="ListParagraph"/>
              <w:numPr>
                <w:ilvl w:val="0"/>
                <w:numId w:val="18"/>
              </w:numPr>
            </w:pPr>
            <w:r w:rsidRPr="00A25A33">
              <w:t>Metalo g. 3, Utena</w:t>
            </w:r>
          </w:p>
          <w:p w14:paraId="102252FB" w14:textId="77777777" w:rsidR="00535BCE" w:rsidRDefault="00535BCE" w:rsidP="00535BCE">
            <w:pPr>
              <w:pStyle w:val="ListParagraph"/>
              <w:numPr>
                <w:ilvl w:val="0"/>
                <w:numId w:val="18"/>
              </w:numPr>
              <w:spacing w:after="120"/>
              <w:jc w:val="both"/>
            </w:pPr>
            <w:r w:rsidRPr="00A25A33">
              <w:t>Metalo g. 5, Vilnius</w:t>
            </w:r>
          </w:p>
          <w:p w14:paraId="61C0AF38" w14:textId="3FD04233" w:rsidR="00E94725" w:rsidRPr="00800583" w:rsidRDefault="00535BCE" w:rsidP="00E94725">
            <w:pPr>
              <w:spacing w:after="0"/>
              <w:rPr>
                <w:rFonts w:ascii="Times New Roman" w:hAnsi="Times New Roman" w:cs="Times New Roman"/>
              </w:rPr>
            </w:pPr>
            <w:r w:rsidRPr="00A25A33">
              <w:t>Metalo g. 5, Vilnius (centralizuotam skirstymui)</w:t>
            </w:r>
            <w:r w:rsidRPr="00A25A33">
              <w:tab/>
            </w:r>
          </w:p>
        </w:tc>
      </w:tr>
      <w:tr w:rsidR="00E94725" w:rsidRPr="00800583" w14:paraId="01C6FF09" w14:textId="77777777" w:rsidTr="00535BCE">
        <w:trPr>
          <w:trHeight w:val="1132"/>
        </w:trPr>
        <w:tc>
          <w:tcPr>
            <w:tcW w:w="1820" w:type="dxa"/>
            <w:gridSpan w:val="2"/>
            <w:tcBorders>
              <w:left w:val="double" w:sz="4" w:space="0" w:color="auto"/>
              <w:bottom w:val="double" w:sz="4" w:space="0" w:color="auto"/>
            </w:tcBorders>
            <w:vAlign w:val="center"/>
          </w:tcPr>
          <w:p w14:paraId="2D8F91D2" w14:textId="33887179" w:rsidR="00800583" w:rsidRPr="00800583" w:rsidRDefault="00800583" w:rsidP="0009771A">
            <w:pPr>
              <w:tabs>
                <w:tab w:val="left" w:pos="432"/>
              </w:tabs>
              <w:rPr>
                <w:rFonts w:ascii="Times New Roman" w:hAnsi="Times New Roman" w:cs="Times New Roman"/>
              </w:rPr>
            </w:pPr>
          </w:p>
        </w:tc>
        <w:tc>
          <w:tcPr>
            <w:tcW w:w="8279" w:type="dxa"/>
            <w:gridSpan w:val="2"/>
            <w:tcBorders>
              <w:bottom w:val="double" w:sz="4" w:space="0" w:color="auto"/>
              <w:right w:val="double" w:sz="4" w:space="0" w:color="auto"/>
            </w:tcBorders>
            <w:vAlign w:val="center"/>
          </w:tcPr>
          <w:p w14:paraId="77DA038C" w14:textId="14760BB9" w:rsidR="00800583" w:rsidRPr="00800583" w:rsidRDefault="00800583" w:rsidP="0009771A">
            <w:pPr>
              <w:tabs>
                <w:tab w:val="num" w:pos="1800"/>
                <w:tab w:val="left" w:pos="2160"/>
              </w:tabs>
              <w:jc w:val="both"/>
              <w:rPr>
                <w:rFonts w:ascii="Times New Roman" w:hAnsi="Times New Roman" w:cs="Times New Roman"/>
              </w:rPr>
            </w:pPr>
          </w:p>
        </w:tc>
      </w:tr>
      <w:tr w:rsidR="00800583" w:rsidRPr="00800583" w14:paraId="138D5B15" w14:textId="77777777" w:rsidTr="00E94725">
        <w:tblPrEx>
          <w:tblLook w:val="01E0" w:firstRow="1" w:lastRow="1" w:firstColumn="1" w:lastColumn="1" w:noHBand="0" w:noVBand="0"/>
        </w:tblPrEx>
        <w:trPr>
          <w:trHeight w:val="37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4A32A268" w14:textId="77777777" w:rsidR="00800583" w:rsidRPr="00800583" w:rsidRDefault="00800583" w:rsidP="00800583">
            <w:pPr>
              <w:numPr>
                <w:ilvl w:val="0"/>
                <w:numId w:val="7"/>
              </w:numPr>
              <w:tabs>
                <w:tab w:val="clear" w:pos="720"/>
                <w:tab w:val="num" w:pos="252"/>
              </w:tabs>
              <w:spacing w:after="0" w:line="240" w:lineRule="auto"/>
              <w:ind w:hanging="720"/>
              <w:rPr>
                <w:rFonts w:ascii="Times New Roman" w:hAnsi="Times New Roman" w:cs="Times New Roman"/>
                <w:b/>
              </w:rPr>
            </w:pPr>
            <w:r w:rsidRPr="00800583">
              <w:rPr>
                <w:rFonts w:ascii="Times New Roman" w:hAnsi="Times New Roman" w:cs="Times New Roman"/>
                <w:b/>
              </w:rPr>
              <w:t>BENDROSIOS DALIES PAKEITIMAI IR SPECIALIOS SĄLYGOS:</w:t>
            </w:r>
          </w:p>
        </w:tc>
      </w:tr>
      <w:tr w:rsidR="00800583" w:rsidRPr="00800583" w14:paraId="7A410CC2" w14:textId="77777777" w:rsidTr="00E94725">
        <w:tblPrEx>
          <w:tblLook w:val="01E0" w:firstRow="1" w:lastRow="1" w:firstColumn="1" w:lastColumn="1" w:noHBand="0" w:noVBand="0"/>
        </w:tblPrEx>
        <w:trPr>
          <w:trHeight w:val="742"/>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30EC034E" w14:textId="77777777" w:rsidR="00800583" w:rsidRPr="00800583" w:rsidRDefault="00800583" w:rsidP="00800583">
            <w:pPr>
              <w:numPr>
                <w:ilvl w:val="1"/>
                <w:numId w:val="7"/>
              </w:numPr>
              <w:tabs>
                <w:tab w:val="left" w:pos="858"/>
              </w:tabs>
              <w:spacing w:after="0" w:line="240" w:lineRule="auto"/>
              <w:ind w:left="6" w:firstLine="354"/>
              <w:jc w:val="both"/>
              <w:rPr>
                <w:rFonts w:ascii="Times New Roman" w:hAnsi="Times New Roman" w:cs="Times New Roman"/>
              </w:rPr>
            </w:pPr>
            <w:r w:rsidRPr="00800583">
              <w:rPr>
                <w:rFonts w:ascii="Times New Roman" w:hAnsi="Times New Roman" w:cs="Times New Roman"/>
              </w:rPr>
              <w:t>Jei Paštas ir Leidėjas be šios sutarties taip pat yra sudarę sutartį dėl periodinių leidinių prenumeratos paslaugos pardavimo (toliau – Prenumeratos pardavimo sutartis),  Šalys susitaria, kad Paštui pagal Prenumeratos pardavimo sutartį ir šią sutartį suteiktas paslaugas mokama įskaitymo būdu iš pagal Prenumeratos pardavimo sutarties</w:t>
            </w:r>
            <w:r w:rsidRPr="00800583" w:rsidDel="008A0AC5">
              <w:rPr>
                <w:rFonts w:ascii="Times New Roman" w:hAnsi="Times New Roman" w:cs="Times New Roman"/>
              </w:rPr>
              <w:t xml:space="preserve"> </w:t>
            </w:r>
            <w:r w:rsidRPr="00800583">
              <w:rPr>
                <w:rFonts w:ascii="Times New Roman" w:hAnsi="Times New Roman" w:cs="Times New Roman"/>
              </w:rPr>
              <w:t>Pašto Leidėjui turimų pervesti lėšų atskaitant Leidėjo pagal sutartį ir Prenumeratos pardavimo sutartį mokėtinas sumas. Paštas el. paštu praneša Leidėjui įskaitytos sumos dydį. Atlikus įskaitymą, likusios mokėtinos sumos pervedamos Prenumeratos pardavimo sutartyje ir/arba sutartyje nustatyta tvarka.</w:t>
            </w:r>
          </w:p>
          <w:p w14:paraId="0DE159DD" w14:textId="77777777" w:rsidR="00535BCE" w:rsidRPr="00A25A33" w:rsidRDefault="00535BCE" w:rsidP="00535BCE">
            <w:pPr>
              <w:numPr>
                <w:ilvl w:val="1"/>
                <w:numId w:val="7"/>
              </w:numPr>
              <w:tabs>
                <w:tab w:val="left" w:pos="858"/>
              </w:tabs>
              <w:spacing w:after="0" w:line="240" w:lineRule="auto"/>
              <w:ind w:left="0" w:firstLine="360"/>
              <w:jc w:val="both"/>
            </w:pPr>
            <w:bookmarkStart w:id="1" w:name="_Hlk84852334"/>
            <w:r w:rsidRPr="00A25A33">
              <w:rPr>
                <w:rFonts w:ascii="Times New Roman" w:hAnsi="Times New Roman" w:cs="Times New Roman"/>
              </w:rPr>
              <w:t>Leidėjas pateikia informaciją apie leidinius, kuriems paštas teiks prenumeratos adresatų apdorojimo ir pristatymo prenumeratoriams paslaugą:</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366"/>
              <w:gridCol w:w="960"/>
              <w:gridCol w:w="988"/>
              <w:gridCol w:w="553"/>
              <w:gridCol w:w="1273"/>
              <w:gridCol w:w="1159"/>
              <w:gridCol w:w="953"/>
              <w:gridCol w:w="953"/>
              <w:gridCol w:w="863"/>
            </w:tblGrid>
            <w:tr w:rsidR="00535BCE" w:rsidRPr="00A25A33" w14:paraId="02E0E94E" w14:textId="77777777" w:rsidTr="00437FEF">
              <w:trPr>
                <w:trHeight w:val="300"/>
              </w:trPr>
              <w:tc>
                <w:tcPr>
                  <w:tcW w:w="805" w:type="dxa"/>
                  <w:noWrap/>
                  <w:tcMar>
                    <w:top w:w="0" w:type="dxa"/>
                    <w:left w:w="108" w:type="dxa"/>
                    <w:bottom w:w="0" w:type="dxa"/>
                    <w:right w:w="108" w:type="dxa"/>
                  </w:tcMar>
                  <w:vAlign w:val="bottom"/>
                  <w:hideMark/>
                </w:tcPr>
                <w:bookmarkEnd w:id="1"/>
                <w:p w14:paraId="19413CA5"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indeksas</w:t>
                  </w:r>
                </w:p>
              </w:tc>
              <w:tc>
                <w:tcPr>
                  <w:tcW w:w="1366" w:type="dxa"/>
                  <w:noWrap/>
                  <w:tcMar>
                    <w:top w:w="0" w:type="dxa"/>
                    <w:left w:w="108" w:type="dxa"/>
                    <w:bottom w:w="0" w:type="dxa"/>
                    <w:right w:w="108" w:type="dxa"/>
                  </w:tcMar>
                  <w:vAlign w:val="bottom"/>
                  <w:hideMark/>
                </w:tcPr>
                <w:p w14:paraId="76C032BF"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pavadinimas</w:t>
                  </w:r>
                </w:p>
              </w:tc>
              <w:tc>
                <w:tcPr>
                  <w:tcW w:w="1115" w:type="dxa"/>
                </w:tcPr>
                <w:p w14:paraId="4667BB0E"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tipas (laikraštis /žurnalas)</w:t>
                  </w:r>
                </w:p>
              </w:tc>
              <w:tc>
                <w:tcPr>
                  <w:tcW w:w="1142" w:type="dxa"/>
                </w:tcPr>
                <w:p w14:paraId="147FD0B2"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apimtis  (sp. lankai/psl. sk.)</w:t>
                  </w:r>
                </w:p>
              </w:tc>
              <w:tc>
                <w:tcPr>
                  <w:tcW w:w="517" w:type="dxa"/>
                </w:tcPr>
                <w:p w14:paraId="0675F085"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svoris (gr)</w:t>
                  </w:r>
                </w:p>
              </w:tc>
              <w:tc>
                <w:tcPr>
                  <w:tcW w:w="1189" w:type="dxa"/>
                </w:tcPr>
                <w:p w14:paraId="7598C61A" w14:textId="34A6772B"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 xml:space="preserve">Kuriomis savaitės dienomis/mėnesiais </w:t>
                  </w:r>
                  <w:r w:rsidR="00656810">
                    <w:rPr>
                      <w:rFonts w:ascii="Times New Roman" w:hAnsi="Times New Roman" w:cs="Times New Roman"/>
                      <w:sz w:val="16"/>
                      <w:szCs w:val="16"/>
                      <w:lang w:eastAsia="lt-LT"/>
                    </w:rPr>
                    <w:t>pristatomas</w:t>
                  </w:r>
                  <w:r w:rsidR="00656810" w:rsidRPr="00A25A33">
                    <w:rPr>
                      <w:rFonts w:ascii="Times New Roman" w:hAnsi="Times New Roman" w:cs="Times New Roman"/>
                      <w:sz w:val="16"/>
                      <w:szCs w:val="16"/>
                      <w:lang w:eastAsia="lt-LT"/>
                    </w:rPr>
                    <w:t xml:space="preserve"> </w:t>
                  </w:r>
                  <w:r w:rsidRPr="00A25A33">
                    <w:rPr>
                      <w:rFonts w:ascii="Times New Roman" w:hAnsi="Times New Roman" w:cs="Times New Roman"/>
                      <w:sz w:val="16"/>
                      <w:szCs w:val="16"/>
                      <w:lang w:eastAsia="lt-LT"/>
                    </w:rPr>
                    <w:t>(išvardinti žodžiais)</w:t>
                  </w:r>
                </w:p>
              </w:tc>
              <w:tc>
                <w:tcPr>
                  <w:tcW w:w="1096" w:type="dxa"/>
                  <w:noWrap/>
                  <w:tcMar>
                    <w:top w:w="0" w:type="dxa"/>
                    <w:left w:w="108" w:type="dxa"/>
                    <w:bottom w:w="0" w:type="dxa"/>
                    <w:right w:w="108" w:type="dxa"/>
                  </w:tcMar>
                  <w:vAlign w:val="bottom"/>
                  <w:hideMark/>
                </w:tcPr>
                <w:p w14:paraId="00F4BE99"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savaitę</w:t>
                  </w:r>
                </w:p>
              </w:tc>
              <w:tc>
                <w:tcPr>
                  <w:tcW w:w="890" w:type="dxa"/>
                  <w:vAlign w:val="bottom"/>
                </w:tcPr>
                <w:p w14:paraId="48409D77"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6 mėn.</w:t>
                  </w:r>
                </w:p>
              </w:tc>
              <w:tc>
                <w:tcPr>
                  <w:tcW w:w="890" w:type="dxa"/>
                  <w:vAlign w:val="bottom"/>
                </w:tcPr>
                <w:p w14:paraId="71E5CCAC"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12 mėn.</w:t>
                  </w:r>
                </w:p>
              </w:tc>
              <w:tc>
                <w:tcPr>
                  <w:tcW w:w="863" w:type="dxa"/>
                  <w:noWrap/>
                  <w:tcMar>
                    <w:top w:w="0" w:type="dxa"/>
                    <w:left w:w="108" w:type="dxa"/>
                    <w:bottom w:w="0" w:type="dxa"/>
                    <w:right w:w="108" w:type="dxa"/>
                  </w:tcMar>
                  <w:vAlign w:val="bottom"/>
                  <w:hideMark/>
                </w:tcPr>
                <w:p w14:paraId="17E9E41D"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Vienoje pakuotėje kiekis (vnt.)</w:t>
                  </w:r>
                </w:p>
              </w:tc>
            </w:tr>
            <w:tr w:rsidR="00535BCE" w:rsidRPr="00A25A33" w14:paraId="696A5C92" w14:textId="77777777" w:rsidTr="00437FEF">
              <w:trPr>
                <w:trHeight w:val="300"/>
              </w:trPr>
              <w:tc>
                <w:tcPr>
                  <w:tcW w:w="805" w:type="dxa"/>
                  <w:noWrap/>
                  <w:tcMar>
                    <w:top w:w="0" w:type="dxa"/>
                    <w:left w:w="108" w:type="dxa"/>
                    <w:bottom w:w="0" w:type="dxa"/>
                    <w:right w:w="108" w:type="dxa"/>
                  </w:tcMar>
                  <w:vAlign w:val="bottom"/>
                </w:tcPr>
                <w:p w14:paraId="096314BB" w14:textId="77777777" w:rsidR="00535BCE" w:rsidRPr="00A25A33" w:rsidRDefault="00535BCE" w:rsidP="00535BCE">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391EF0AD" w14:textId="77777777" w:rsidR="00535BCE" w:rsidRPr="00A25A33" w:rsidRDefault="00535BCE" w:rsidP="00535BCE">
                  <w:pPr>
                    <w:rPr>
                      <w:rFonts w:ascii="Times New Roman" w:hAnsi="Times New Roman" w:cs="Times New Roman"/>
                      <w:sz w:val="16"/>
                      <w:szCs w:val="16"/>
                      <w:lang w:eastAsia="lt-LT"/>
                    </w:rPr>
                  </w:pPr>
                </w:p>
              </w:tc>
              <w:tc>
                <w:tcPr>
                  <w:tcW w:w="1115" w:type="dxa"/>
                </w:tcPr>
                <w:p w14:paraId="7303E3CB" w14:textId="77777777" w:rsidR="00535BCE" w:rsidRPr="00A25A33" w:rsidRDefault="00535BCE" w:rsidP="00535BCE">
                  <w:pPr>
                    <w:rPr>
                      <w:rFonts w:ascii="Times New Roman" w:hAnsi="Times New Roman" w:cs="Times New Roman"/>
                      <w:sz w:val="16"/>
                      <w:szCs w:val="16"/>
                      <w:lang w:eastAsia="lt-LT"/>
                    </w:rPr>
                  </w:pPr>
                </w:p>
              </w:tc>
              <w:tc>
                <w:tcPr>
                  <w:tcW w:w="1142" w:type="dxa"/>
                </w:tcPr>
                <w:p w14:paraId="7746D42F" w14:textId="77777777" w:rsidR="00535BCE" w:rsidRPr="00A25A33" w:rsidRDefault="00535BCE" w:rsidP="00535BCE">
                  <w:pPr>
                    <w:rPr>
                      <w:rFonts w:ascii="Times New Roman" w:hAnsi="Times New Roman" w:cs="Times New Roman"/>
                      <w:sz w:val="16"/>
                      <w:szCs w:val="16"/>
                      <w:lang w:eastAsia="lt-LT"/>
                    </w:rPr>
                  </w:pPr>
                </w:p>
              </w:tc>
              <w:tc>
                <w:tcPr>
                  <w:tcW w:w="517" w:type="dxa"/>
                </w:tcPr>
                <w:p w14:paraId="73470F93" w14:textId="77777777" w:rsidR="00535BCE" w:rsidRPr="00A25A33" w:rsidRDefault="00535BCE" w:rsidP="00535BCE">
                  <w:pPr>
                    <w:rPr>
                      <w:rFonts w:ascii="Times New Roman" w:hAnsi="Times New Roman" w:cs="Times New Roman"/>
                      <w:sz w:val="16"/>
                      <w:szCs w:val="16"/>
                      <w:lang w:eastAsia="lt-LT"/>
                    </w:rPr>
                  </w:pPr>
                </w:p>
              </w:tc>
              <w:tc>
                <w:tcPr>
                  <w:tcW w:w="1189" w:type="dxa"/>
                </w:tcPr>
                <w:p w14:paraId="082D6807" w14:textId="77777777" w:rsidR="00535BCE" w:rsidRPr="00A25A33" w:rsidRDefault="00535BCE" w:rsidP="00535BCE">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50FC7E21"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017F8A90"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14F3703C" w14:textId="77777777" w:rsidR="00535BCE" w:rsidRPr="00A25A33" w:rsidRDefault="00535BCE" w:rsidP="00535BCE">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5A2570EF" w14:textId="77777777" w:rsidR="00535BCE" w:rsidRPr="00A25A33" w:rsidRDefault="00535BCE" w:rsidP="00535BCE">
                  <w:pPr>
                    <w:rPr>
                      <w:rFonts w:ascii="Times New Roman" w:hAnsi="Times New Roman" w:cs="Times New Roman"/>
                      <w:sz w:val="16"/>
                      <w:szCs w:val="16"/>
                      <w:lang w:eastAsia="lt-LT"/>
                    </w:rPr>
                  </w:pPr>
                </w:p>
              </w:tc>
            </w:tr>
            <w:tr w:rsidR="00535BCE" w:rsidRPr="00A25A33" w14:paraId="18449527" w14:textId="77777777" w:rsidTr="00437FEF">
              <w:trPr>
                <w:trHeight w:val="300"/>
              </w:trPr>
              <w:tc>
                <w:tcPr>
                  <w:tcW w:w="805" w:type="dxa"/>
                  <w:noWrap/>
                  <w:tcMar>
                    <w:top w:w="0" w:type="dxa"/>
                    <w:left w:w="108" w:type="dxa"/>
                    <w:bottom w:w="0" w:type="dxa"/>
                    <w:right w:w="108" w:type="dxa"/>
                  </w:tcMar>
                  <w:vAlign w:val="bottom"/>
                </w:tcPr>
                <w:p w14:paraId="306E4A2C" w14:textId="77777777" w:rsidR="00535BCE" w:rsidRPr="00A25A33" w:rsidRDefault="00535BCE" w:rsidP="00535BCE">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12203A80" w14:textId="77777777" w:rsidR="00535BCE" w:rsidRPr="00A25A33" w:rsidRDefault="00535BCE" w:rsidP="00535BCE">
                  <w:pPr>
                    <w:rPr>
                      <w:rFonts w:ascii="Times New Roman" w:hAnsi="Times New Roman" w:cs="Times New Roman"/>
                      <w:sz w:val="16"/>
                      <w:szCs w:val="16"/>
                      <w:lang w:eastAsia="lt-LT"/>
                    </w:rPr>
                  </w:pPr>
                </w:p>
              </w:tc>
              <w:tc>
                <w:tcPr>
                  <w:tcW w:w="1115" w:type="dxa"/>
                </w:tcPr>
                <w:p w14:paraId="79710308" w14:textId="77777777" w:rsidR="00535BCE" w:rsidRPr="00A25A33" w:rsidRDefault="00535BCE" w:rsidP="00535BCE">
                  <w:pPr>
                    <w:rPr>
                      <w:rFonts w:ascii="Times New Roman" w:hAnsi="Times New Roman" w:cs="Times New Roman"/>
                      <w:sz w:val="16"/>
                      <w:szCs w:val="16"/>
                      <w:lang w:eastAsia="lt-LT"/>
                    </w:rPr>
                  </w:pPr>
                </w:p>
              </w:tc>
              <w:tc>
                <w:tcPr>
                  <w:tcW w:w="1142" w:type="dxa"/>
                </w:tcPr>
                <w:p w14:paraId="7F8E557E" w14:textId="77777777" w:rsidR="00535BCE" w:rsidRPr="00A25A33" w:rsidRDefault="00535BCE" w:rsidP="00535BCE">
                  <w:pPr>
                    <w:rPr>
                      <w:rFonts w:ascii="Times New Roman" w:hAnsi="Times New Roman" w:cs="Times New Roman"/>
                      <w:sz w:val="16"/>
                      <w:szCs w:val="16"/>
                      <w:lang w:eastAsia="lt-LT"/>
                    </w:rPr>
                  </w:pPr>
                </w:p>
              </w:tc>
              <w:tc>
                <w:tcPr>
                  <w:tcW w:w="517" w:type="dxa"/>
                </w:tcPr>
                <w:p w14:paraId="1272D244" w14:textId="77777777" w:rsidR="00535BCE" w:rsidRPr="00A25A33" w:rsidRDefault="00535BCE" w:rsidP="00535BCE">
                  <w:pPr>
                    <w:rPr>
                      <w:rFonts w:ascii="Times New Roman" w:hAnsi="Times New Roman" w:cs="Times New Roman"/>
                      <w:sz w:val="16"/>
                      <w:szCs w:val="16"/>
                      <w:lang w:eastAsia="lt-LT"/>
                    </w:rPr>
                  </w:pPr>
                </w:p>
              </w:tc>
              <w:tc>
                <w:tcPr>
                  <w:tcW w:w="1189" w:type="dxa"/>
                </w:tcPr>
                <w:p w14:paraId="59F9282F" w14:textId="77777777" w:rsidR="00535BCE" w:rsidRPr="00A25A33" w:rsidRDefault="00535BCE" w:rsidP="00535BCE">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468776BB"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55E2ADBD"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74300246" w14:textId="77777777" w:rsidR="00535BCE" w:rsidRPr="00A25A33" w:rsidRDefault="00535BCE" w:rsidP="00535BCE">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70D436BB" w14:textId="77777777" w:rsidR="00535BCE" w:rsidRPr="00A25A33" w:rsidRDefault="00535BCE" w:rsidP="00535BCE">
                  <w:pPr>
                    <w:rPr>
                      <w:rFonts w:ascii="Times New Roman" w:hAnsi="Times New Roman" w:cs="Times New Roman"/>
                      <w:sz w:val="16"/>
                      <w:szCs w:val="16"/>
                      <w:lang w:eastAsia="lt-LT"/>
                    </w:rPr>
                  </w:pPr>
                </w:p>
              </w:tc>
            </w:tr>
          </w:tbl>
          <w:p w14:paraId="579495BB" w14:textId="4B541B37" w:rsidR="00800583" w:rsidRPr="00800583" w:rsidRDefault="00800583" w:rsidP="0009771A">
            <w:pPr>
              <w:tabs>
                <w:tab w:val="left" w:pos="858"/>
              </w:tabs>
              <w:jc w:val="both"/>
              <w:rPr>
                <w:rFonts w:ascii="Times New Roman" w:hAnsi="Times New Roman" w:cs="Times New Roman"/>
              </w:rPr>
            </w:pPr>
          </w:p>
        </w:tc>
      </w:tr>
      <w:tr w:rsidR="00800583" w:rsidRPr="00800583" w14:paraId="2E2C84FE" w14:textId="77777777" w:rsidTr="00E94725">
        <w:tblPrEx>
          <w:tblLook w:val="01E0" w:firstRow="1" w:lastRow="1" w:firstColumn="1" w:lastColumn="1" w:noHBand="0" w:noVBand="0"/>
        </w:tblPrEx>
        <w:trPr>
          <w:trHeight w:val="399"/>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2C9368E9" w14:textId="77777777" w:rsidR="00800583" w:rsidRPr="00800583" w:rsidRDefault="00800583" w:rsidP="0009771A">
            <w:pPr>
              <w:jc w:val="both"/>
              <w:rPr>
                <w:rFonts w:ascii="Times New Roman" w:hAnsi="Times New Roman" w:cs="Times New Roman"/>
              </w:rPr>
            </w:pPr>
            <w:r w:rsidRPr="00800583">
              <w:rPr>
                <w:rFonts w:ascii="Times New Roman" w:hAnsi="Times New Roman" w:cs="Times New Roman"/>
                <w:b/>
                <w:caps/>
              </w:rPr>
              <w:lastRenderedPageBreak/>
              <w:t>6. sutarties priedai:</w:t>
            </w:r>
          </w:p>
        </w:tc>
      </w:tr>
      <w:tr w:rsidR="00800583" w:rsidRPr="00800583" w14:paraId="2389092B" w14:textId="77777777" w:rsidTr="00E94725">
        <w:tblPrEx>
          <w:tblLook w:val="01E0" w:firstRow="1" w:lastRow="1" w:firstColumn="1" w:lastColumn="1" w:noHBand="0" w:noVBand="0"/>
        </w:tblPrEx>
        <w:trPr>
          <w:trHeight w:val="70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7CF6CFA6" w14:textId="77777777" w:rsidR="00800583" w:rsidRPr="00800583" w:rsidRDefault="00800583" w:rsidP="0009771A">
            <w:pPr>
              <w:jc w:val="both"/>
              <w:rPr>
                <w:rFonts w:ascii="Times New Roman" w:hAnsi="Times New Roman" w:cs="Times New Roman"/>
              </w:rPr>
            </w:pPr>
          </w:p>
        </w:tc>
      </w:tr>
      <w:tr w:rsidR="00800583" w:rsidRPr="00800583" w14:paraId="15E7A2E8" w14:textId="77777777" w:rsidTr="00E94725">
        <w:tblPrEx>
          <w:tblLook w:val="01E0" w:firstRow="1" w:lastRow="1" w:firstColumn="1" w:lastColumn="1" w:noHBand="0" w:noVBand="0"/>
        </w:tblPrEx>
        <w:tc>
          <w:tcPr>
            <w:tcW w:w="10099" w:type="dxa"/>
            <w:gridSpan w:val="4"/>
            <w:tcBorders>
              <w:top w:val="double" w:sz="4" w:space="0" w:color="auto"/>
              <w:left w:val="double" w:sz="4" w:space="0" w:color="auto"/>
              <w:bottom w:val="double" w:sz="4" w:space="0" w:color="auto"/>
              <w:right w:val="double" w:sz="4" w:space="0" w:color="auto"/>
            </w:tcBorders>
            <w:vAlign w:val="center"/>
          </w:tcPr>
          <w:p w14:paraId="5B3185D2" w14:textId="77777777" w:rsidR="00800583" w:rsidRPr="00800583" w:rsidRDefault="00800583" w:rsidP="0009771A">
            <w:pPr>
              <w:jc w:val="both"/>
              <w:rPr>
                <w:rFonts w:ascii="Times New Roman" w:hAnsi="Times New Roman" w:cs="Times New Roman"/>
                <w:b/>
              </w:rPr>
            </w:pPr>
            <w:r w:rsidRPr="00800583">
              <w:rPr>
                <w:rFonts w:ascii="Times New Roman" w:hAnsi="Times New Roman" w:cs="Times New Roman"/>
                <w:b/>
              </w:rPr>
              <w:t>7. ŠALIŲ PARAŠAI</w:t>
            </w:r>
          </w:p>
        </w:tc>
      </w:tr>
      <w:tr w:rsidR="00800583" w:rsidRPr="00800583" w14:paraId="497E37DE" w14:textId="77777777" w:rsidTr="00E94725">
        <w:tblPrEx>
          <w:tblLook w:val="01E0" w:firstRow="1" w:lastRow="1" w:firstColumn="1" w:lastColumn="1" w:noHBand="0" w:noVBand="0"/>
        </w:tblPrEx>
        <w:trPr>
          <w:trHeight w:val="2805"/>
        </w:trPr>
        <w:tc>
          <w:tcPr>
            <w:tcW w:w="10099" w:type="dxa"/>
            <w:gridSpan w:val="4"/>
            <w:tcBorders>
              <w:top w:val="double" w:sz="4" w:space="0" w:color="auto"/>
              <w:left w:val="double" w:sz="4" w:space="0" w:color="auto"/>
              <w:bottom w:val="double" w:sz="4" w:space="0" w:color="auto"/>
              <w:right w:val="double" w:sz="4" w:space="0" w:color="auto"/>
            </w:tcBorders>
            <w:vAlign w:val="center"/>
          </w:tcPr>
          <w:tbl>
            <w:tblPr>
              <w:tblW w:w="10260" w:type="dxa"/>
              <w:tblLook w:val="01E0" w:firstRow="1" w:lastRow="1" w:firstColumn="1" w:lastColumn="1" w:noHBand="0" w:noVBand="0"/>
            </w:tblPr>
            <w:tblGrid>
              <w:gridCol w:w="5040"/>
              <w:gridCol w:w="5220"/>
            </w:tblGrid>
            <w:tr w:rsidR="00800583" w:rsidRPr="00800583" w14:paraId="317342CA" w14:textId="77777777" w:rsidTr="0009771A">
              <w:tc>
                <w:tcPr>
                  <w:tcW w:w="5040" w:type="dxa"/>
                </w:tcPr>
                <w:p w14:paraId="72615B0C" w14:textId="77777777" w:rsidR="00800583" w:rsidRPr="00800583" w:rsidRDefault="00800583" w:rsidP="0009771A">
                  <w:pPr>
                    <w:pStyle w:val="SLONormal"/>
                    <w:spacing w:before="0" w:after="0"/>
                    <w:ind w:left="-540" w:firstLine="540"/>
                    <w:rPr>
                      <w:rFonts w:ascii="Times New Roman" w:hAnsi="Times New Roman"/>
                      <w:sz w:val="22"/>
                      <w:szCs w:val="22"/>
                    </w:rPr>
                  </w:pPr>
                  <w:r w:rsidRPr="00800583">
                    <w:rPr>
                      <w:rFonts w:ascii="Times New Roman" w:hAnsi="Times New Roman"/>
                      <w:b/>
                      <w:caps/>
                      <w:sz w:val="22"/>
                      <w:szCs w:val="22"/>
                    </w:rPr>
                    <w:t>PAŠTAS:</w:t>
                  </w:r>
                </w:p>
              </w:tc>
              <w:tc>
                <w:tcPr>
                  <w:tcW w:w="5220" w:type="dxa"/>
                </w:tcPr>
                <w:p w14:paraId="1BEEC11D" w14:textId="77777777" w:rsidR="00800583" w:rsidRPr="00800583" w:rsidRDefault="00800583" w:rsidP="0009771A">
                  <w:pPr>
                    <w:pStyle w:val="SLONormal"/>
                    <w:spacing w:before="0" w:after="0"/>
                    <w:ind w:right="252"/>
                    <w:rPr>
                      <w:rFonts w:ascii="Times New Roman" w:hAnsi="Times New Roman"/>
                      <w:b/>
                      <w:sz w:val="22"/>
                      <w:szCs w:val="22"/>
                    </w:rPr>
                  </w:pPr>
                  <w:r w:rsidRPr="00800583">
                    <w:rPr>
                      <w:rFonts w:ascii="Times New Roman" w:hAnsi="Times New Roman"/>
                      <w:b/>
                      <w:sz w:val="22"/>
                      <w:szCs w:val="22"/>
                    </w:rPr>
                    <w:t>LEIDĖJAS:</w:t>
                  </w:r>
                </w:p>
              </w:tc>
            </w:tr>
            <w:tr w:rsidR="00800583" w:rsidRPr="00800583" w14:paraId="0DF1E1C4" w14:textId="77777777" w:rsidTr="0009771A">
              <w:tc>
                <w:tcPr>
                  <w:tcW w:w="5040" w:type="dxa"/>
                </w:tcPr>
                <w:p w14:paraId="2DD5FD46" w14:textId="77777777" w:rsidR="00800583" w:rsidRPr="00800583" w:rsidRDefault="00800583" w:rsidP="0009771A">
                  <w:pPr>
                    <w:pStyle w:val="SLONormalnospace"/>
                    <w:rPr>
                      <w:rFonts w:ascii="Times New Roman" w:hAnsi="Times New Roman"/>
                      <w:sz w:val="22"/>
                      <w:szCs w:val="22"/>
                    </w:rPr>
                  </w:pPr>
                </w:p>
                <w:p w14:paraId="0562419F"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Akcinės bendrovės Lietuvos pašto</w:t>
                  </w:r>
                </w:p>
                <w:p w14:paraId="257C266A"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Rinkodaros ir pardavimų direktorius</w:t>
                  </w:r>
                </w:p>
                <w:p w14:paraId="26DA6615" w14:textId="2757CAF4" w:rsidR="00800583" w:rsidRPr="00800583" w:rsidRDefault="00800583" w:rsidP="0009771A">
                  <w:pPr>
                    <w:pStyle w:val="SLONormalnospace"/>
                    <w:jc w:val="left"/>
                    <w:rPr>
                      <w:rFonts w:ascii="Times New Roman" w:hAnsi="Times New Roman"/>
                      <w:sz w:val="22"/>
                      <w:szCs w:val="22"/>
                    </w:rPr>
                  </w:pPr>
                </w:p>
              </w:tc>
              <w:tc>
                <w:tcPr>
                  <w:tcW w:w="5220" w:type="dxa"/>
                </w:tcPr>
                <w:p w14:paraId="238B089A" w14:textId="77777777" w:rsidR="00800583" w:rsidRPr="00800583" w:rsidRDefault="00800583" w:rsidP="0009771A">
                  <w:pPr>
                    <w:pStyle w:val="SLONormalnospace"/>
                    <w:rPr>
                      <w:rFonts w:ascii="Times New Roman" w:hAnsi="Times New Roman"/>
                      <w:b/>
                      <w:sz w:val="22"/>
                      <w:szCs w:val="22"/>
                    </w:rPr>
                  </w:pPr>
                </w:p>
                <w:p w14:paraId="27D5AEAC" w14:textId="77777777" w:rsidR="00800583" w:rsidRPr="00800583" w:rsidRDefault="00800583" w:rsidP="0009771A">
                  <w:pPr>
                    <w:pStyle w:val="SLONormalnospace"/>
                    <w:rPr>
                      <w:rFonts w:ascii="Times New Roman" w:hAnsi="Times New Roman"/>
                      <w:b/>
                      <w:sz w:val="22"/>
                      <w:szCs w:val="22"/>
                    </w:rPr>
                  </w:pPr>
                </w:p>
                <w:p w14:paraId="4B9AD533" w14:textId="77777777" w:rsidR="00800583" w:rsidRPr="00800583" w:rsidRDefault="00800583" w:rsidP="0009771A">
                  <w:pPr>
                    <w:pStyle w:val="SLONormalnospace"/>
                    <w:jc w:val="left"/>
                    <w:rPr>
                      <w:rFonts w:ascii="Times New Roman" w:hAnsi="Times New Roman"/>
                      <w:b/>
                      <w:sz w:val="22"/>
                      <w:szCs w:val="22"/>
                    </w:rPr>
                  </w:pPr>
                </w:p>
              </w:tc>
            </w:tr>
            <w:tr w:rsidR="00800583" w:rsidRPr="00800583" w14:paraId="297C9C28" w14:textId="77777777" w:rsidTr="0009771A">
              <w:tc>
                <w:tcPr>
                  <w:tcW w:w="5040" w:type="dxa"/>
                </w:tcPr>
                <w:p w14:paraId="136EE6AF" w14:textId="77777777" w:rsidR="00800583" w:rsidRPr="00800583" w:rsidRDefault="00800583" w:rsidP="0009771A">
                  <w:pPr>
                    <w:pStyle w:val="SLONormalnospace"/>
                    <w:rPr>
                      <w:rFonts w:ascii="Times New Roman" w:hAnsi="Times New Roman"/>
                      <w:sz w:val="22"/>
                      <w:szCs w:val="22"/>
                    </w:rPr>
                  </w:pPr>
                </w:p>
                <w:p w14:paraId="2094902F" w14:textId="77777777" w:rsidR="00800583" w:rsidRPr="00800583" w:rsidRDefault="00800583" w:rsidP="0009771A">
                  <w:pPr>
                    <w:pStyle w:val="SLONormalnospace"/>
                    <w:rPr>
                      <w:rFonts w:ascii="Times New Roman" w:hAnsi="Times New Roman"/>
                      <w:sz w:val="22"/>
                      <w:szCs w:val="22"/>
                    </w:rPr>
                  </w:pPr>
                </w:p>
                <w:p w14:paraId="7E6C0EEC"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12856840"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/parašas/</w:t>
                  </w:r>
                </w:p>
              </w:tc>
              <w:tc>
                <w:tcPr>
                  <w:tcW w:w="5220" w:type="dxa"/>
                </w:tcPr>
                <w:p w14:paraId="22FD241C" w14:textId="77777777" w:rsidR="00800583" w:rsidRPr="00800583" w:rsidRDefault="00800583" w:rsidP="0009771A">
                  <w:pPr>
                    <w:pStyle w:val="SLONormalnospace"/>
                    <w:rPr>
                      <w:rFonts w:ascii="Times New Roman" w:hAnsi="Times New Roman"/>
                      <w:sz w:val="22"/>
                      <w:szCs w:val="22"/>
                    </w:rPr>
                  </w:pPr>
                </w:p>
                <w:p w14:paraId="645F1D3D" w14:textId="77777777" w:rsidR="00800583" w:rsidRPr="00800583" w:rsidRDefault="00800583" w:rsidP="0009771A">
                  <w:pPr>
                    <w:pStyle w:val="SLONormalnospace"/>
                    <w:rPr>
                      <w:rFonts w:ascii="Times New Roman" w:hAnsi="Times New Roman"/>
                      <w:sz w:val="22"/>
                      <w:szCs w:val="22"/>
                    </w:rPr>
                  </w:pPr>
                </w:p>
                <w:p w14:paraId="2FF1898C"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60369846"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/parašas/</w:t>
                  </w:r>
                </w:p>
              </w:tc>
            </w:tr>
            <w:tr w:rsidR="00800583" w:rsidRPr="00800583" w14:paraId="7EAED2D2" w14:textId="77777777" w:rsidTr="0009771A">
              <w:tc>
                <w:tcPr>
                  <w:tcW w:w="5040" w:type="dxa"/>
                </w:tcPr>
                <w:p w14:paraId="2C7F857F" w14:textId="64268696" w:rsidR="00800583" w:rsidRPr="00800583" w:rsidRDefault="00800583" w:rsidP="0009771A">
                  <w:pPr>
                    <w:pStyle w:val="SLONormalnospace"/>
                    <w:rPr>
                      <w:rFonts w:ascii="Times New Roman" w:hAnsi="Times New Roman"/>
                      <w:sz w:val="22"/>
                      <w:szCs w:val="22"/>
                    </w:rPr>
                  </w:pPr>
                </w:p>
              </w:tc>
              <w:tc>
                <w:tcPr>
                  <w:tcW w:w="5220" w:type="dxa"/>
                </w:tcPr>
                <w:p w14:paraId="3331203F" w14:textId="53151DB2" w:rsidR="00800583" w:rsidRPr="00800583" w:rsidRDefault="00800583" w:rsidP="0009771A">
                  <w:pPr>
                    <w:pStyle w:val="SLONormalnospace"/>
                    <w:rPr>
                      <w:rFonts w:ascii="Times New Roman" w:hAnsi="Times New Roman"/>
                      <w:sz w:val="22"/>
                      <w:szCs w:val="22"/>
                    </w:rPr>
                  </w:pPr>
                </w:p>
              </w:tc>
            </w:tr>
          </w:tbl>
          <w:p w14:paraId="13DABC80" w14:textId="77777777" w:rsidR="00800583" w:rsidRPr="00800583" w:rsidRDefault="00800583" w:rsidP="0009771A">
            <w:pPr>
              <w:jc w:val="both"/>
              <w:rPr>
                <w:rFonts w:ascii="Times New Roman" w:hAnsi="Times New Roman" w:cs="Times New Roman"/>
              </w:rPr>
            </w:pPr>
          </w:p>
        </w:tc>
      </w:tr>
    </w:tbl>
    <w:p w14:paraId="0A32106D" w14:textId="77777777" w:rsidR="00800583" w:rsidRPr="00800583" w:rsidRDefault="00800583" w:rsidP="00800583">
      <w:pPr>
        <w:jc w:val="both"/>
        <w:rPr>
          <w:rFonts w:ascii="Times New Roman" w:hAnsi="Times New Roman" w:cs="Times New Roman"/>
        </w:rPr>
      </w:pPr>
    </w:p>
    <w:sectPr w:rsidR="00800583" w:rsidRPr="00800583" w:rsidSect="00E94725">
      <w:headerReference w:type="default" r:id="rId35"/>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D0057" w14:textId="77777777" w:rsidR="008772F7" w:rsidRDefault="008772F7" w:rsidP="005F2802">
      <w:pPr>
        <w:spacing w:after="0" w:line="240" w:lineRule="auto"/>
      </w:pPr>
      <w:r>
        <w:separator/>
      </w:r>
    </w:p>
  </w:endnote>
  <w:endnote w:type="continuationSeparator" w:id="0">
    <w:p w14:paraId="5FE4E8E4" w14:textId="77777777" w:rsidR="008772F7" w:rsidRDefault="008772F7" w:rsidP="005F2802">
      <w:pPr>
        <w:spacing w:after="0" w:line="240" w:lineRule="auto"/>
      </w:pPr>
      <w:r>
        <w:continuationSeparator/>
      </w:r>
    </w:p>
  </w:endnote>
  <w:endnote w:type="continuationNotice" w:id="1">
    <w:p w14:paraId="5AF709B6" w14:textId="77777777" w:rsidR="008772F7" w:rsidRDefault="00877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6ABC9" w14:textId="77777777" w:rsidR="008772F7" w:rsidRDefault="008772F7" w:rsidP="005F2802">
      <w:pPr>
        <w:spacing w:after="0" w:line="240" w:lineRule="auto"/>
      </w:pPr>
      <w:r>
        <w:separator/>
      </w:r>
    </w:p>
  </w:footnote>
  <w:footnote w:type="continuationSeparator" w:id="0">
    <w:p w14:paraId="7BB7014D" w14:textId="77777777" w:rsidR="008772F7" w:rsidRDefault="008772F7" w:rsidP="005F2802">
      <w:pPr>
        <w:spacing w:after="0" w:line="240" w:lineRule="auto"/>
      </w:pPr>
      <w:r>
        <w:continuationSeparator/>
      </w:r>
    </w:p>
  </w:footnote>
  <w:footnote w:type="continuationNotice" w:id="1">
    <w:p w14:paraId="13F505F6" w14:textId="77777777" w:rsidR="008772F7" w:rsidRDefault="008772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D1BB" w14:textId="77777777" w:rsidR="00576082" w:rsidRDefault="00576082" w:rsidP="00097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6CC40" w14:textId="77777777" w:rsidR="00576082" w:rsidRDefault="00576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69D1A" w14:textId="77777777" w:rsidR="00576082" w:rsidRPr="00086A2E" w:rsidRDefault="00576082" w:rsidP="0009771A">
    <w:pPr>
      <w:pStyle w:val="Header"/>
      <w:framePr w:wrap="around" w:vAnchor="text" w:hAnchor="margin" w:xAlign="center" w:y="1"/>
      <w:rPr>
        <w:rStyle w:val="PageNumber"/>
        <w:sz w:val="20"/>
        <w:szCs w:val="20"/>
      </w:rPr>
    </w:pPr>
    <w:r w:rsidRPr="00086A2E">
      <w:rPr>
        <w:rStyle w:val="PageNumber"/>
        <w:sz w:val="20"/>
        <w:szCs w:val="20"/>
      </w:rPr>
      <w:fldChar w:fldCharType="begin"/>
    </w:r>
    <w:r w:rsidRPr="00086A2E">
      <w:rPr>
        <w:rStyle w:val="PageNumber"/>
        <w:sz w:val="20"/>
        <w:szCs w:val="20"/>
      </w:rPr>
      <w:instrText xml:space="preserve">PAGE  </w:instrText>
    </w:r>
    <w:r w:rsidRPr="00086A2E">
      <w:rPr>
        <w:rStyle w:val="PageNumber"/>
        <w:sz w:val="20"/>
        <w:szCs w:val="20"/>
      </w:rPr>
      <w:fldChar w:fldCharType="separate"/>
    </w:r>
    <w:r w:rsidR="00690C0E">
      <w:rPr>
        <w:rStyle w:val="PageNumber"/>
        <w:noProof/>
        <w:sz w:val="20"/>
        <w:szCs w:val="20"/>
      </w:rPr>
      <w:t>4</w:t>
    </w:r>
    <w:r w:rsidRPr="00086A2E">
      <w:rPr>
        <w:rStyle w:val="PageNumber"/>
        <w:sz w:val="20"/>
        <w:szCs w:val="20"/>
      </w:rPr>
      <w:fldChar w:fldCharType="end"/>
    </w:r>
  </w:p>
  <w:p w14:paraId="7015BA32" w14:textId="77777777" w:rsidR="00576082" w:rsidRDefault="00576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15745"/>
      <w:docPartObj>
        <w:docPartGallery w:val="Page Numbers (Top of Page)"/>
        <w:docPartUnique/>
      </w:docPartObj>
    </w:sdtPr>
    <w:sdtEndPr/>
    <w:sdtContent>
      <w:p w14:paraId="0D07D5AB" w14:textId="77777777" w:rsidR="00576082" w:rsidRDefault="00576082">
        <w:pPr>
          <w:pStyle w:val="Header"/>
          <w:jc w:val="center"/>
        </w:pPr>
        <w:r>
          <w:fldChar w:fldCharType="begin"/>
        </w:r>
        <w:r>
          <w:instrText>PAGE   \* MERGEFORMAT</w:instrText>
        </w:r>
        <w:r>
          <w:fldChar w:fldCharType="separate"/>
        </w:r>
        <w:r w:rsidR="00690C0E">
          <w:rPr>
            <w:noProof/>
          </w:rPr>
          <w:t>10</w:t>
        </w:r>
        <w:r>
          <w:fldChar w:fldCharType="end"/>
        </w:r>
      </w:p>
    </w:sdtContent>
  </w:sdt>
  <w:p w14:paraId="009CB414" w14:textId="77777777" w:rsidR="00576082" w:rsidRDefault="00576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1FA5"/>
    <w:multiLevelType w:val="hybridMultilevel"/>
    <w:tmpl w:val="88A473EC"/>
    <w:lvl w:ilvl="0" w:tplc="9D12561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80966BC"/>
    <w:multiLevelType w:val="hybridMultilevel"/>
    <w:tmpl w:val="23A00EA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A14328"/>
    <w:multiLevelType w:val="multilevel"/>
    <w:tmpl w:val="5590CEC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7F0FBD"/>
    <w:multiLevelType w:val="multilevel"/>
    <w:tmpl w:val="FD541468"/>
    <w:lvl w:ilvl="0">
      <w:start w:val="5"/>
      <w:numFmt w:val="decimal"/>
      <w:lvlText w:val="%1"/>
      <w:lvlJc w:val="left"/>
      <w:pPr>
        <w:ind w:left="360" w:hanging="360"/>
      </w:pPr>
      <w:rPr>
        <w:rFonts w:hint="default"/>
        <w:color w:val="auto"/>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 w15:restartNumberingAfterBreak="0">
    <w:nsid w:val="22932BB1"/>
    <w:multiLevelType w:val="multilevel"/>
    <w:tmpl w:val="CCFEDA1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BA50C0"/>
    <w:multiLevelType w:val="multilevel"/>
    <w:tmpl w:val="09846388"/>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6B6889"/>
    <w:multiLevelType w:val="hybridMultilevel"/>
    <w:tmpl w:val="3B6C03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43EF6984"/>
    <w:multiLevelType w:val="multilevel"/>
    <w:tmpl w:val="61F4255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365F80"/>
    <w:multiLevelType w:val="multilevel"/>
    <w:tmpl w:val="2BF01F42"/>
    <w:lvl w:ilvl="0">
      <w:start w:val="5"/>
      <w:numFmt w:val="decimal"/>
      <w:lvlText w:val="%1"/>
      <w:lvlJc w:val="left"/>
      <w:pPr>
        <w:ind w:left="360" w:hanging="360"/>
      </w:pPr>
      <w:rPr>
        <w:rFonts w:hint="default"/>
        <w:color w:val="auto"/>
        <w:sz w:val="22"/>
      </w:rPr>
    </w:lvl>
    <w:lvl w:ilvl="1">
      <w:start w:val="5"/>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0" w15:restartNumberingAfterBreak="0">
    <w:nsid w:val="52C75BAA"/>
    <w:multiLevelType w:val="hybridMultilevel"/>
    <w:tmpl w:val="BCC8CB20"/>
    <w:lvl w:ilvl="0" w:tplc="37E0FB86">
      <w:start w:val="1"/>
      <w:numFmt w:val="bullet"/>
      <w:lvlText w:val="•"/>
      <w:lvlJc w:val="left"/>
      <w:pPr>
        <w:tabs>
          <w:tab w:val="num" w:pos="720"/>
        </w:tabs>
        <w:ind w:left="720" w:hanging="360"/>
      </w:pPr>
      <w:rPr>
        <w:rFonts w:ascii="Arial" w:hAnsi="Arial" w:hint="default"/>
      </w:rPr>
    </w:lvl>
    <w:lvl w:ilvl="1" w:tplc="E716F808" w:tentative="1">
      <w:start w:val="1"/>
      <w:numFmt w:val="bullet"/>
      <w:lvlText w:val="•"/>
      <w:lvlJc w:val="left"/>
      <w:pPr>
        <w:tabs>
          <w:tab w:val="num" w:pos="1440"/>
        </w:tabs>
        <w:ind w:left="1440" w:hanging="360"/>
      </w:pPr>
      <w:rPr>
        <w:rFonts w:ascii="Arial" w:hAnsi="Arial" w:hint="default"/>
      </w:rPr>
    </w:lvl>
    <w:lvl w:ilvl="2" w:tplc="D468270E" w:tentative="1">
      <w:start w:val="1"/>
      <w:numFmt w:val="bullet"/>
      <w:lvlText w:val="•"/>
      <w:lvlJc w:val="left"/>
      <w:pPr>
        <w:tabs>
          <w:tab w:val="num" w:pos="2160"/>
        </w:tabs>
        <w:ind w:left="2160" w:hanging="360"/>
      </w:pPr>
      <w:rPr>
        <w:rFonts w:ascii="Arial" w:hAnsi="Arial" w:hint="default"/>
      </w:rPr>
    </w:lvl>
    <w:lvl w:ilvl="3" w:tplc="AC362FE2" w:tentative="1">
      <w:start w:val="1"/>
      <w:numFmt w:val="bullet"/>
      <w:lvlText w:val="•"/>
      <w:lvlJc w:val="left"/>
      <w:pPr>
        <w:tabs>
          <w:tab w:val="num" w:pos="2880"/>
        </w:tabs>
        <w:ind w:left="2880" w:hanging="360"/>
      </w:pPr>
      <w:rPr>
        <w:rFonts w:ascii="Arial" w:hAnsi="Arial" w:hint="default"/>
      </w:rPr>
    </w:lvl>
    <w:lvl w:ilvl="4" w:tplc="6B9A4E22" w:tentative="1">
      <w:start w:val="1"/>
      <w:numFmt w:val="bullet"/>
      <w:lvlText w:val="•"/>
      <w:lvlJc w:val="left"/>
      <w:pPr>
        <w:tabs>
          <w:tab w:val="num" w:pos="3600"/>
        </w:tabs>
        <w:ind w:left="3600" w:hanging="360"/>
      </w:pPr>
      <w:rPr>
        <w:rFonts w:ascii="Arial" w:hAnsi="Arial" w:hint="default"/>
      </w:rPr>
    </w:lvl>
    <w:lvl w:ilvl="5" w:tplc="CFC2E248" w:tentative="1">
      <w:start w:val="1"/>
      <w:numFmt w:val="bullet"/>
      <w:lvlText w:val="•"/>
      <w:lvlJc w:val="left"/>
      <w:pPr>
        <w:tabs>
          <w:tab w:val="num" w:pos="4320"/>
        </w:tabs>
        <w:ind w:left="4320" w:hanging="360"/>
      </w:pPr>
      <w:rPr>
        <w:rFonts w:ascii="Arial" w:hAnsi="Arial" w:hint="default"/>
      </w:rPr>
    </w:lvl>
    <w:lvl w:ilvl="6" w:tplc="9F6216B0" w:tentative="1">
      <w:start w:val="1"/>
      <w:numFmt w:val="bullet"/>
      <w:lvlText w:val="•"/>
      <w:lvlJc w:val="left"/>
      <w:pPr>
        <w:tabs>
          <w:tab w:val="num" w:pos="5040"/>
        </w:tabs>
        <w:ind w:left="5040" w:hanging="360"/>
      </w:pPr>
      <w:rPr>
        <w:rFonts w:ascii="Arial" w:hAnsi="Arial" w:hint="default"/>
      </w:rPr>
    </w:lvl>
    <w:lvl w:ilvl="7" w:tplc="BE7E984A" w:tentative="1">
      <w:start w:val="1"/>
      <w:numFmt w:val="bullet"/>
      <w:lvlText w:val="•"/>
      <w:lvlJc w:val="left"/>
      <w:pPr>
        <w:tabs>
          <w:tab w:val="num" w:pos="5760"/>
        </w:tabs>
        <w:ind w:left="5760" w:hanging="360"/>
      </w:pPr>
      <w:rPr>
        <w:rFonts w:ascii="Arial" w:hAnsi="Arial" w:hint="default"/>
      </w:rPr>
    </w:lvl>
    <w:lvl w:ilvl="8" w:tplc="CBFAE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795CC4"/>
    <w:multiLevelType w:val="multilevel"/>
    <w:tmpl w:val="18A6DFD6"/>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2" w15:restartNumberingAfterBreak="0">
    <w:nsid w:val="56AF3A38"/>
    <w:multiLevelType w:val="multilevel"/>
    <w:tmpl w:val="53C06B90"/>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58A20D5F"/>
    <w:multiLevelType w:val="multilevel"/>
    <w:tmpl w:val="4F20D0A0"/>
    <w:lvl w:ilvl="0">
      <w:start w:val="5"/>
      <w:numFmt w:val="decimal"/>
      <w:lvlText w:val="%1."/>
      <w:lvlJc w:val="left"/>
      <w:pPr>
        <w:ind w:left="360" w:hanging="360"/>
      </w:pPr>
      <w:rPr>
        <w:rFonts w:hint="default"/>
      </w:rPr>
    </w:lvl>
    <w:lvl w:ilvl="1">
      <w:start w:val="1"/>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4" w15:restartNumberingAfterBreak="0">
    <w:nsid w:val="5D56718C"/>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269A0"/>
    <w:multiLevelType w:val="multilevel"/>
    <w:tmpl w:val="00DC50C4"/>
    <w:lvl w:ilvl="0">
      <w:start w:val="3"/>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8A038A"/>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0"/>
  </w:num>
  <w:num w:numId="4">
    <w:abstractNumId w:val="7"/>
  </w:num>
  <w:num w:numId="5">
    <w:abstractNumId w:val="17"/>
  </w:num>
  <w:num w:numId="6">
    <w:abstractNumId w:val="18"/>
  </w:num>
  <w:num w:numId="7">
    <w:abstractNumId w:val="8"/>
  </w:num>
  <w:num w:numId="8">
    <w:abstractNumId w:val="4"/>
  </w:num>
  <w:num w:numId="9">
    <w:abstractNumId w:val="13"/>
  </w:num>
  <w:num w:numId="10">
    <w:abstractNumId w:val="16"/>
  </w:num>
  <w:num w:numId="11">
    <w:abstractNumId w:val="6"/>
  </w:num>
  <w:num w:numId="12">
    <w:abstractNumId w:val="9"/>
  </w:num>
  <w:num w:numId="13">
    <w:abstractNumId w:val="2"/>
  </w:num>
  <w:num w:numId="14">
    <w:abstractNumId w:val="12"/>
  </w:num>
  <w:num w:numId="15">
    <w:abstractNumId w:val="11"/>
  </w:num>
  <w:num w:numId="16">
    <w:abstractNumId w:val="3"/>
  </w:num>
  <w:num w:numId="17">
    <w:abstractNumId w:val="14"/>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396"/>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8"/>
    <w:rsid w:val="00002519"/>
    <w:rsid w:val="000042EA"/>
    <w:rsid w:val="00006661"/>
    <w:rsid w:val="000119A2"/>
    <w:rsid w:val="0001390A"/>
    <w:rsid w:val="00023C76"/>
    <w:rsid w:val="000360C7"/>
    <w:rsid w:val="00042606"/>
    <w:rsid w:val="000558E9"/>
    <w:rsid w:val="00056FAB"/>
    <w:rsid w:val="000616E6"/>
    <w:rsid w:val="00075970"/>
    <w:rsid w:val="00083047"/>
    <w:rsid w:val="00083CB9"/>
    <w:rsid w:val="00087838"/>
    <w:rsid w:val="00090D37"/>
    <w:rsid w:val="00091644"/>
    <w:rsid w:val="0009771A"/>
    <w:rsid w:val="000A4E07"/>
    <w:rsid w:val="000B3A3E"/>
    <w:rsid w:val="000C1862"/>
    <w:rsid w:val="000D502F"/>
    <w:rsid w:val="000E4B50"/>
    <w:rsid w:val="000E5E98"/>
    <w:rsid w:val="000F2872"/>
    <w:rsid w:val="000F7A30"/>
    <w:rsid w:val="00100289"/>
    <w:rsid w:val="00104A41"/>
    <w:rsid w:val="00111402"/>
    <w:rsid w:val="0012055F"/>
    <w:rsid w:val="001323BE"/>
    <w:rsid w:val="00137A96"/>
    <w:rsid w:val="00143047"/>
    <w:rsid w:val="00146379"/>
    <w:rsid w:val="00163521"/>
    <w:rsid w:val="00173BD5"/>
    <w:rsid w:val="0018623B"/>
    <w:rsid w:val="001875FC"/>
    <w:rsid w:val="0018779B"/>
    <w:rsid w:val="001979C7"/>
    <w:rsid w:val="001A7856"/>
    <w:rsid w:val="001B23ED"/>
    <w:rsid w:val="001B62B8"/>
    <w:rsid w:val="001C4976"/>
    <w:rsid w:val="001C6884"/>
    <w:rsid w:val="001C6B8E"/>
    <w:rsid w:val="001D5759"/>
    <w:rsid w:val="001E6C21"/>
    <w:rsid w:val="00203440"/>
    <w:rsid w:val="002116C3"/>
    <w:rsid w:val="00212771"/>
    <w:rsid w:val="00216132"/>
    <w:rsid w:val="00221B57"/>
    <w:rsid w:val="00230022"/>
    <w:rsid w:val="0023377F"/>
    <w:rsid w:val="002477B5"/>
    <w:rsid w:val="00247962"/>
    <w:rsid w:val="00247E75"/>
    <w:rsid w:val="00252159"/>
    <w:rsid w:val="00267D56"/>
    <w:rsid w:val="00273E44"/>
    <w:rsid w:val="002769FE"/>
    <w:rsid w:val="00284E29"/>
    <w:rsid w:val="0028717E"/>
    <w:rsid w:val="002963F3"/>
    <w:rsid w:val="002A0AFA"/>
    <w:rsid w:val="002B6207"/>
    <w:rsid w:val="002D10E0"/>
    <w:rsid w:val="002D2B58"/>
    <w:rsid w:val="002E2E7D"/>
    <w:rsid w:val="002E4023"/>
    <w:rsid w:val="002E4FEB"/>
    <w:rsid w:val="002E5A5C"/>
    <w:rsid w:val="002E7695"/>
    <w:rsid w:val="002F126C"/>
    <w:rsid w:val="003050DA"/>
    <w:rsid w:val="00312E3E"/>
    <w:rsid w:val="003211E0"/>
    <w:rsid w:val="00331B19"/>
    <w:rsid w:val="00334A41"/>
    <w:rsid w:val="00336761"/>
    <w:rsid w:val="00345FDE"/>
    <w:rsid w:val="00354FB3"/>
    <w:rsid w:val="0037629E"/>
    <w:rsid w:val="003779B0"/>
    <w:rsid w:val="00384A94"/>
    <w:rsid w:val="0038676B"/>
    <w:rsid w:val="00390E3E"/>
    <w:rsid w:val="0039346F"/>
    <w:rsid w:val="003A0DC4"/>
    <w:rsid w:val="003A1884"/>
    <w:rsid w:val="003A1966"/>
    <w:rsid w:val="003A3815"/>
    <w:rsid w:val="003A54EC"/>
    <w:rsid w:val="003B5EFA"/>
    <w:rsid w:val="003C2D9B"/>
    <w:rsid w:val="003C5D6B"/>
    <w:rsid w:val="003D087D"/>
    <w:rsid w:val="003D5680"/>
    <w:rsid w:val="003D6B88"/>
    <w:rsid w:val="003D7DA8"/>
    <w:rsid w:val="003E7F37"/>
    <w:rsid w:val="003F28A8"/>
    <w:rsid w:val="00400538"/>
    <w:rsid w:val="00403242"/>
    <w:rsid w:val="004062BA"/>
    <w:rsid w:val="00412F7B"/>
    <w:rsid w:val="004243E1"/>
    <w:rsid w:val="004328F1"/>
    <w:rsid w:val="00434989"/>
    <w:rsid w:val="00435039"/>
    <w:rsid w:val="00442008"/>
    <w:rsid w:val="004469E4"/>
    <w:rsid w:val="00447084"/>
    <w:rsid w:val="00457619"/>
    <w:rsid w:val="00466AF3"/>
    <w:rsid w:val="00475785"/>
    <w:rsid w:val="0047635E"/>
    <w:rsid w:val="004769C3"/>
    <w:rsid w:val="004839CB"/>
    <w:rsid w:val="00485B1E"/>
    <w:rsid w:val="00491041"/>
    <w:rsid w:val="00494DBF"/>
    <w:rsid w:val="004956C5"/>
    <w:rsid w:val="00497532"/>
    <w:rsid w:val="004975E2"/>
    <w:rsid w:val="004A00B8"/>
    <w:rsid w:val="004A434F"/>
    <w:rsid w:val="004A72B0"/>
    <w:rsid w:val="004C09E0"/>
    <w:rsid w:val="004C2812"/>
    <w:rsid w:val="004E147A"/>
    <w:rsid w:val="004E1813"/>
    <w:rsid w:val="004E35DC"/>
    <w:rsid w:val="004E46D6"/>
    <w:rsid w:val="004E4AE1"/>
    <w:rsid w:val="004F5EA5"/>
    <w:rsid w:val="004F7037"/>
    <w:rsid w:val="005020E4"/>
    <w:rsid w:val="00516529"/>
    <w:rsid w:val="00520C01"/>
    <w:rsid w:val="00535B53"/>
    <w:rsid w:val="00535BCE"/>
    <w:rsid w:val="00541866"/>
    <w:rsid w:val="00543E95"/>
    <w:rsid w:val="005514A0"/>
    <w:rsid w:val="00553A1E"/>
    <w:rsid w:val="00555334"/>
    <w:rsid w:val="00557E2A"/>
    <w:rsid w:val="0056292A"/>
    <w:rsid w:val="00562F93"/>
    <w:rsid w:val="0056348B"/>
    <w:rsid w:val="0056674B"/>
    <w:rsid w:val="0057214B"/>
    <w:rsid w:val="00576082"/>
    <w:rsid w:val="00577181"/>
    <w:rsid w:val="005816EA"/>
    <w:rsid w:val="00582A79"/>
    <w:rsid w:val="005B19B1"/>
    <w:rsid w:val="005C4D53"/>
    <w:rsid w:val="005C6352"/>
    <w:rsid w:val="005D7C84"/>
    <w:rsid w:val="005E1E05"/>
    <w:rsid w:val="005E5087"/>
    <w:rsid w:val="005F2802"/>
    <w:rsid w:val="00622884"/>
    <w:rsid w:val="00624237"/>
    <w:rsid w:val="0062735F"/>
    <w:rsid w:val="006277B6"/>
    <w:rsid w:val="006300D1"/>
    <w:rsid w:val="0063090F"/>
    <w:rsid w:val="0063252A"/>
    <w:rsid w:val="00640988"/>
    <w:rsid w:val="00644195"/>
    <w:rsid w:val="00647C53"/>
    <w:rsid w:val="00656810"/>
    <w:rsid w:val="0066115A"/>
    <w:rsid w:val="006752BF"/>
    <w:rsid w:val="00676013"/>
    <w:rsid w:val="006770E7"/>
    <w:rsid w:val="00684A89"/>
    <w:rsid w:val="00684ED3"/>
    <w:rsid w:val="00686EB2"/>
    <w:rsid w:val="00690C0E"/>
    <w:rsid w:val="006912C6"/>
    <w:rsid w:val="006A0120"/>
    <w:rsid w:val="006D528D"/>
    <w:rsid w:val="006F2D64"/>
    <w:rsid w:val="00701087"/>
    <w:rsid w:val="00703D6E"/>
    <w:rsid w:val="00724FC3"/>
    <w:rsid w:val="00735B0E"/>
    <w:rsid w:val="00741E75"/>
    <w:rsid w:val="00751CC1"/>
    <w:rsid w:val="0075242B"/>
    <w:rsid w:val="00754544"/>
    <w:rsid w:val="00757795"/>
    <w:rsid w:val="007655E2"/>
    <w:rsid w:val="00772637"/>
    <w:rsid w:val="007740AB"/>
    <w:rsid w:val="00777BCA"/>
    <w:rsid w:val="0078504C"/>
    <w:rsid w:val="007A2595"/>
    <w:rsid w:val="007A30F6"/>
    <w:rsid w:val="007A4067"/>
    <w:rsid w:val="007B2C08"/>
    <w:rsid w:val="007B3C77"/>
    <w:rsid w:val="007B44AF"/>
    <w:rsid w:val="007C102C"/>
    <w:rsid w:val="007C4B2C"/>
    <w:rsid w:val="007C5968"/>
    <w:rsid w:val="007D3A11"/>
    <w:rsid w:val="007F13D0"/>
    <w:rsid w:val="00800583"/>
    <w:rsid w:val="00815FE8"/>
    <w:rsid w:val="00821674"/>
    <w:rsid w:val="00831762"/>
    <w:rsid w:val="008344EF"/>
    <w:rsid w:val="00835C0D"/>
    <w:rsid w:val="0083787F"/>
    <w:rsid w:val="0084441B"/>
    <w:rsid w:val="00844595"/>
    <w:rsid w:val="008560C1"/>
    <w:rsid w:val="00862DFF"/>
    <w:rsid w:val="008772F7"/>
    <w:rsid w:val="00877E2A"/>
    <w:rsid w:val="00877EA7"/>
    <w:rsid w:val="00884E23"/>
    <w:rsid w:val="00885939"/>
    <w:rsid w:val="00892360"/>
    <w:rsid w:val="008B6AD9"/>
    <w:rsid w:val="008C05CB"/>
    <w:rsid w:val="008C2F22"/>
    <w:rsid w:val="008C490D"/>
    <w:rsid w:val="008E2B5A"/>
    <w:rsid w:val="008F0772"/>
    <w:rsid w:val="008F3632"/>
    <w:rsid w:val="009011BB"/>
    <w:rsid w:val="009054EF"/>
    <w:rsid w:val="0091007B"/>
    <w:rsid w:val="00910AF6"/>
    <w:rsid w:val="009165C9"/>
    <w:rsid w:val="00917F9B"/>
    <w:rsid w:val="0092566E"/>
    <w:rsid w:val="009275BB"/>
    <w:rsid w:val="00927FED"/>
    <w:rsid w:val="00942E2D"/>
    <w:rsid w:val="0094723E"/>
    <w:rsid w:val="009523F1"/>
    <w:rsid w:val="0095521D"/>
    <w:rsid w:val="0096004B"/>
    <w:rsid w:val="009703B8"/>
    <w:rsid w:val="00972692"/>
    <w:rsid w:val="00990293"/>
    <w:rsid w:val="00992CD5"/>
    <w:rsid w:val="00993BB5"/>
    <w:rsid w:val="009A1B40"/>
    <w:rsid w:val="009A349F"/>
    <w:rsid w:val="009B05E7"/>
    <w:rsid w:val="009B06B3"/>
    <w:rsid w:val="009C3101"/>
    <w:rsid w:val="009C42E4"/>
    <w:rsid w:val="009C492B"/>
    <w:rsid w:val="009C7A93"/>
    <w:rsid w:val="009D2C97"/>
    <w:rsid w:val="009D46B6"/>
    <w:rsid w:val="009D75E8"/>
    <w:rsid w:val="009E102C"/>
    <w:rsid w:val="009E2CEE"/>
    <w:rsid w:val="009F7B70"/>
    <w:rsid w:val="00A059F1"/>
    <w:rsid w:val="00A115FE"/>
    <w:rsid w:val="00A12D95"/>
    <w:rsid w:val="00A1615E"/>
    <w:rsid w:val="00A17129"/>
    <w:rsid w:val="00A2658A"/>
    <w:rsid w:val="00A420E9"/>
    <w:rsid w:val="00A429A2"/>
    <w:rsid w:val="00A557B8"/>
    <w:rsid w:val="00A57AB0"/>
    <w:rsid w:val="00A61353"/>
    <w:rsid w:val="00A73F13"/>
    <w:rsid w:val="00A842B7"/>
    <w:rsid w:val="00A87115"/>
    <w:rsid w:val="00A87DF2"/>
    <w:rsid w:val="00A9106D"/>
    <w:rsid w:val="00A96900"/>
    <w:rsid w:val="00AA1ACA"/>
    <w:rsid w:val="00AA463E"/>
    <w:rsid w:val="00AA6376"/>
    <w:rsid w:val="00AB3D03"/>
    <w:rsid w:val="00AB6121"/>
    <w:rsid w:val="00AB7470"/>
    <w:rsid w:val="00AC2F99"/>
    <w:rsid w:val="00AC4C3E"/>
    <w:rsid w:val="00AD114D"/>
    <w:rsid w:val="00AD1E68"/>
    <w:rsid w:val="00AE0495"/>
    <w:rsid w:val="00AE1BCB"/>
    <w:rsid w:val="00AE4D09"/>
    <w:rsid w:val="00AE6429"/>
    <w:rsid w:val="00AF7920"/>
    <w:rsid w:val="00B03E47"/>
    <w:rsid w:val="00B054D7"/>
    <w:rsid w:val="00B23B49"/>
    <w:rsid w:val="00B54123"/>
    <w:rsid w:val="00B543B2"/>
    <w:rsid w:val="00B630A7"/>
    <w:rsid w:val="00B65875"/>
    <w:rsid w:val="00B72960"/>
    <w:rsid w:val="00B74F3D"/>
    <w:rsid w:val="00B94493"/>
    <w:rsid w:val="00B96B18"/>
    <w:rsid w:val="00B97A7B"/>
    <w:rsid w:val="00B97B2B"/>
    <w:rsid w:val="00BA3BB3"/>
    <w:rsid w:val="00BA72D2"/>
    <w:rsid w:val="00BB0C61"/>
    <w:rsid w:val="00BB62E6"/>
    <w:rsid w:val="00BD300C"/>
    <w:rsid w:val="00BD7D44"/>
    <w:rsid w:val="00BE1243"/>
    <w:rsid w:val="00BE4281"/>
    <w:rsid w:val="00BE7DA0"/>
    <w:rsid w:val="00BF07A6"/>
    <w:rsid w:val="00BF153B"/>
    <w:rsid w:val="00C07729"/>
    <w:rsid w:val="00C12C71"/>
    <w:rsid w:val="00C15AC1"/>
    <w:rsid w:val="00C24DA0"/>
    <w:rsid w:val="00C25F3C"/>
    <w:rsid w:val="00C25FFE"/>
    <w:rsid w:val="00C2749F"/>
    <w:rsid w:val="00C31642"/>
    <w:rsid w:val="00C32C1F"/>
    <w:rsid w:val="00C3536B"/>
    <w:rsid w:val="00C413DB"/>
    <w:rsid w:val="00C426C1"/>
    <w:rsid w:val="00C4320E"/>
    <w:rsid w:val="00C569B7"/>
    <w:rsid w:val="00C604D7"/>
    <w:rsid w:val="00C634CD"/>
    <w:rsid w:val="00C65B42"/>
    <w:rsid w:val="00C67626"/>
    <w:rsid w:val="00C77519"/>
    <w:rsid w:val="00C86583"/>
    <w:rsid w:val="00C9543F"/>
    <w:rsid w:val="00C9761D"/>
    <w:rsid w:val="00CA018D"/>
    <w:rsid w:val="00CB412A"/>
    <w:rsid w:val="00CB75A8"/>
    <w:rsid w:val="00CB7E65"/>
    <w:rsid w:val="00CC1244"/>
    <w:rsid w:val="00CC33B9"/>
    <w:rsid w:val="00CC48FB"/>
    <w:rsid w:val="00CC67CB"/>
    <w:rsid w:val="00CC7BA3"/>
    <w:rsid w:val="00CF0C12"/>
    <w:rsid w:val="00CF3F1E"/>
    <w:rsid w:val="00D01ED3"/>
    <w:rsid w:val="00D03E14"/>
    <w:rsid w:val="00D10A72"/>
    <w:rsid w:val="00D12DA5"/>
    <w:rsid w:val="00D16B85"/>
    <w:rsid w:val="00D33F0F"/>
    <w:rsid w:val="00D4494F"/>
    <w:rsid w:val="00D46707"/>
    <w:rsid w:val="00D46F9A"/>
    <w:rsid w:val="00D520D7"/>
    <w:rsid w:val="00D82BE3"/>
    <w:rsid w:val="00D855A4"/>
    <w:rsid w:val="00DA4922"/>
    <w:rsid w:val="00DB38C2"/>
    <w:rsid w:val="00DB4273"/>
    <w:rsid w:val="00DB63E7"/>
    <w:rsid w:val="00DC3CFF"/>
    <w:rsid w:val="00DD485C"/>
    <w:rsid w:val="00DE4699"/>
    <w:rsid w:val="00DE7ED6"/>
    <w:rsid w:val="00DF5D20"/>
    <w:rsid w:val="00DF7E5A"/>
    <w:rsid w:val="00E14C4D"/>
    <w:rsid w:val="00E31F13"/>
    <w:rsid w:val="00E36271"/>
    <w:rsid w:val="00E36BF6"/>
    <w:rsid w:val="00E36E29"/>
    <w:rsid w:val="00E36FC0"/>
    <w:rsid w:val="00E43124"/>
    <w:rsid w:val="00E458E1"/>
    <w:rsid w:val="00E463CC"/>
    <w:rsid w:val="00E474EB"/>
    <w:rsid w:val="00E50C60"/>
    <w:rsid w:val="00E56EE8"/>
    <w:rsid w:val="00E61013"/>
    <w:rsid w:val="00E6162E"/>
    <w:rsid w:val="00E61E6B"/>
    <w:rsid w:val="00E6269A"/>
    <w:rsid w:val="00E65AE6"/>
    <w:rsid w:val="00E663B3"/>
    <w:rsid w:val="00E667C4"/>
    <w:rsid w:val="00E84BE1"/>
    <w:rsid w:val="00E85DE3"/>
    <w:rsid w:val="00E94725"/>
    <w:rsid w:val="00E96F66"/>
    <w:rsid w:val="00EA24FC"/>
    <w:rsid w:val="00EA2C5F"/>
    <w:rsid w:val="00EB05D9"/>
    <w:rsid w:val="00EB48B4"/>
    <w:rsid w:val="00EB6823"/>
    <w:rsid w:val="00EC7AC8"/>
    <w:rsid w:val="00EC7C3F"/>
    <w:rsid w:val="00ED5404"/>
    <w:rsid w:val="00EE168F"/>
    <w:rsid w:val="00EE395D"/>
    <w:rsid w:val="00EE4192"/>
    <w:rsid w:val="00EE55CE"/>
    <w:rsid w:val="00EE7AE4"/>
    <w:rsid w:val="00EF602B"/>
    <w:rsid w:val="00F22F0B"/>
    <w:rsid w:val="00F2389C"/>
    <w:rsid w:val="00F2545D"/>
    <w:rsid w:val="00F31FF7"/>
    <w:rsid w:val="00F35D28"/>
    <w:rsid w:val="00F42316"/>
    <w:rsid w:val="00F42CBD"/>
    <w:rsid w:val="00F4473F"/>
    <w:rsid w:val="00F44FC3"/>
    <w:rsid w:val="00F62430"/>
    <w:rsid w:val="00F96EF9"/>
    <w:rsid w:val="00FB1734"/>
    <w:rsid w:val="00FC32FB"/>
    <w:rsid w:val="00FE11CC"/>
    <w:rsid w:val="00FE4B54"/>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F86"/>
  <w15:docId w15:val="{9E7701E9-4806-4BED-BE80-4045DBD8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t-LT"/>
    </w:rPr>
  </w:style>
  <w:style w:type="paragraph" w:styleId="Heading6">
    <w:name w:val="heading 6"/>
    <w:basedOn w:val="Normal"/>
    <w:next w:val="Normal"/>
    <w:link w:val="Heading6Char"/>
    <w:qFormat/>
    <w:rsid w:val="00800583"/>
    <w:pPr>
      <w:spacing w:before="240" w:after="60" w:line="240" w:lineRule="auto"/>
      <w:outlineLvl w:val="5"/>
    </w:pPr>
    <w:rPr>
      <w:rFonts w:ascii="Times New Roman" w:eastAsia="Times New Roman" w:hAnsi="Times New Roman" w:cs="Times New Roman"/>
      <w:b/>
      <w:bCs/>
      <w:lang w:eastAsia="lt-LT"/>
    </w:rPr>
  </w:style>
  <w:style w:type="paragraph" w:styleId="Heading8">
    <w:name w:val="heading 8"/>
    <w:basedOn w:val="Normal"/>
    <w:next w:val="Normal"/>
    <w:link w:val="Heading8Char"/>
    <w:qFormat/>
    <w:rsid w:val="00800583"/>
    <w:pPr>
      <w:spacing w:before="240" w:after="60" w:line="240" w:lineRule="auto"/>
      <w:outlineLvl w:val="7"/>
    </w:pPr>
    <w:rPr>
      <w:rFonts w:ascii="Times New Roman" w:eastAsia="Times New Roman" w:hAnsi="Times New Roman" w:cs="Times New Roman"/>
      <w:i/>
      <w:i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77181"/>
    <w:rPr>
      <w:color w:val="0563C1" w:themeColor="hyperlink"/>
      <w:u w:val="single"/>
    </w:rPr>
  </w:style>
  <w:style w:type="paragraph" w:styleId="BalloonText">
    <w:name w:val="Balloon Text"/>
    <w:basedOn w:val="Normal"/>
    <w:link w:val="BalloonTextChar"/>
    <w:uiPriority w:val="99"/>
    <w:semiHidden/>
    <w:unhideWhenUsed/>
    <w:rsid w:val="0057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hAnsi="Tahoma" w:cs="Tahoma"/>
      <w:sz w:val="16"/>
      <w:szCs w:val="16"/>
      <w:lang w:val="lt-LT"/>
    </w:rPr>
  </w:style>
  <w:style w:type="character" w:styleId="CommentReference">
    <w:name w:val="annotation reference"/>
    <w:basedOn w:val="DefaultParagraphFont"/>
    <w:uiPriority w:val="99"/>
    <w:semiHidden/>
    <w:unhideWhenUsed/>
    <w:rsid w:val="00F31FF7"/>
    <w:rPr>
      <w:sz w:val="16"/>
      <w:szCs w:val="16"/>
    </w:rPr>
  </w:style>
  <w:style w:type="paragraph" w:styleId="CommentText">
    <w:name w:val="annotation text"/>
    <w:basedOn w:val="Normal"/>
    <w:link w:val="CommentTextChar"/>
    <w:uiPriority w:val="99"/>
    <w:semiHidden/>
    <w:unhideWhenUsed/>
    <w:rsid w:val="00F31FF7"/>
    <w:pPr>
      <w:spacing w:line="240" w:lineRule="auto"/>
    </w:pPr>
    <w:rPr>
      <w:sz w:val="20"/>
      <w:szCs w:val="20"/>
    </w:rPr>
  </w:style>
  <w:style w:type="character" w:customStyle="1" w:styleId="CommentTextChar">
    <w:name w:val="Comment Text Char"/>
    <w:basedOn w:val="DefaultParagraphFont"/>
    <w:link w:val="CommentText"/>
    <w:uiPriority w:val="99"/>
    <w:semiHidden/>
    <w:rsid w:val="00F31FF7"/>
    <w:rPr>
      <w:sz w:val="20"/>
      <w:szCs w:val="20"/>
      <w:lang w:val="lt-LT"/>
    </w:rPr>
  </w:style>
  <w:style w:type="paragraph" w:styleId="CommentSubject">
    <w:name w:val="annotation subject"/>
    <w:basedOn w:val="CommentText"/>
    <w:next w:val="CommentText"/>
    <w:link w:val="CommentSubjectChar"/>
    <w:uiPriority w:val="99"/>
    <w:semiHidden/>
    <w:unhideWhenUsed/>
    <w:rsid w:val="00F31FF7"/>
    <w:rPr>
      <w:b/>
      <w:bCs/>
    </w:rPr>
  </w:style>
  <w:style w:type="character" w:customStyle="1" w:styleId="CommentSubjectChar">
    <w:name w:val="Comment Subject Char"/>
    <w:basedOn w:val="CommentTextChar"/>
    <w:link w:val="CommentSubject"/>
    <w:uiPriority w:val="99"/>
    <w:semiHidden/>
    <w:rsid w:val="00F31FF7"/>
    <w:rPr>
      <w:b/>
      <w:bCs/>
      <w:sz w:val="20"/>
      <w:szCs w:val="20"/>
      <w:lang w:val="lt-LT"/>
    </w:rPr>
  </w:style>
  <w:style w:type="paragraph" w:styleId="Header">
    <w:name w:val="header"/>
    <w:basedOn w:val="Normal"/>
    <w:link w:val="HeaderChar"/>
    <w:unhideWhenUsed/>
    <w:rsid w:val="005F28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2802"/>
    <w:rPr>
      <w:lang w:val="lt-LT"/>
    </w:rPr>
  </w:style>
  <w:style w:type="paragraph" w:styleId="Footer">
    <w:name w:val="footer"/>
    <w:basedOn w:val="Normal"/>
    <w:link w:val="FooterChar"/>
    <w:uiPriority w:val="99"/>
    <w:unhideWhenUsed/>
    <w:rsid w:val="005F28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F2802"/>
    <w:rPr>
      <w:lang w:val="lt-LT"/>
    </w:rPr>
  </w:style>
  <w:style w:type="character" w:styleId="FollowedHyperlink">
    <w:name w:val="FollowedHyperlink"/>
    <w:basedOn w:val="DefaultParagraphFont"/>
    <w:uiPriority w:val="99"/>
    <w:semiHidden/>
    <w:unhideWhenUsed/>
    <w:rsid w:val="00E61E6B"/>
    <w:rPr>
      <w:color w:val="954F72" w:themeColor="followedHyperlink"/>
      <w:u w:val="single"/>
    </w:rPr>
  </w:style>
  <w:style w:type="character" w:customStyle="1" w:styleId="c2">
    <w:name w:val="c2"/>
    <w:basedOn w:val="DefaultParagraphFont"/>
    <w:rsid w:val="00AE0495"/>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2749F"/>
    <w:pPr>
      <w:spacing w:after="0" w:line="240" w:lineRule="auto"/>
      <w:ind w:left="720"/>
      <w:contextualSpacing/>
    </w:pPr>
    <w:rPr>
      <w:rFonts w:ascii="Times New Roman" w:eastAsia="Times New Roman" w:hAnsi="Times New Roman" w:cs="Times New Roman"/>
      <w:sz w:val="24"/>
      <w:szCs w:val="24"/>
      <w:lang w:eastAsia="lt-LT"/>
    </w:rPr>
  </w:style>
  <w:style w:type="paragraph" w:styleId="Revision">
    <w:name w:val="Revision"/>
    <w:hidden/>
    <w:uiPriority w:val="99"/>
    <w:semiHidden/>
    <w:rsid w:val="00384A94"/>
    <w:pPr>
      <w:spacing w:after="0" w:line="240" w:lineRule="auto"/>
    </w:pPr>
    <w:rPr>
      <w:lang w:val="lt-LT"/>
    </w:rPr>
  </w:style>
  <w:style w:type="character" w:customStyle="1" w:styleId="Heading6Char">
    <w:name w:val="Heading 6 Char"/>
    <w:basedOn w:val="DefaultParagraphFont"/>
    <w:link w:val="Heading6"/>
    <w:rsid w:val="00800583"/>
    <w:rPr>
      <w:rFonts w:ascii="Times New Roman" w:eastAsia="Times New Roman" w:hAnsi="Times New Roman" w:cs="Times New Roman"/>
      <w:b/>
      <w:bCs/>
      <w:lang w:val="lt-LT" w:eastAsia="lt-LT"/>
    </w:rPr>
  </w:style>
  <w:style w:type="character" w:customStyle="1" w:styleId="Heading8Char">
    <w:name w:val="Heading 8 Char"/>
    <w:basedOn w:val="DefaultParagraphFont"/>
    <w:link w:val="Heading8"/>
    <w:rsid w:val="00800583"/>
    <w:rPr>
      <w:rFonts w:ascii="Times New Roman" w:eastAsia="Times New Roman" w:hAnsi="Times New Roman" w:cs="Times New Roman"/>
      <w:i/>
      <w:iCs/>
      <w:sz w:val="24"/>
      <w:szCs w:val="24"/>
      <w:lang w:val="lt-LT" w:eastAsia="lt-LT"/>
    </w:rPr>
  </w:style>
  <w:style w:type="paragraph" w:customStyle="1" w:styleId="SLONormal">
    <w:name w:val="SLO Normal"/>
    <w:link w:val="SLONormalChar"/>
    <w:rsid w:val="00800583"/>
    <w:pPr>
      <w:overflowPunct w:val="0"/>
      <w:autoSpaceDE w:val="0"/>
      <w:autoSpaceDN w:val="0"/>
      <w:adjustRightInd w:val="0"/>
      <w:spacing w:before="120" w:after="120" w:line="240" w:lineRule="auto"/>
      <w:jc w:val="both"/>
      <w:textAlignment w:val="baseline"/>
    </w:pPr>
    <w:rPr>
      <w:rFonts w:ascii="Garamond" w:eastAsia="Times New Roman" w:hAnsi="Garamond" w:cs="Times New Roman"/>
      <w:sz w:val="24"/>
      <w:szCs w:val="20"/>
      <w:lang w:val="lt-LT"/>
    </w:rPr>
  </w:style>
  <w:style w:type="paragraph" w:customStyle="1" w:styleId="SLONormalnospace">
    <w:name w:val="SLO Normal (nospace)"/>
    <w:basedOn w:val="SLONormal"/>
    <w:rsid w:val="00800583"/>
    <w:pPr>
      <w:spacing w:before="0" w:after="0"/>
    </w:pPr>
  </w:style>
  <w:style w:type="character" w:customStyle="1" w:styleId="SLONormalChar">
    <w:name w:val="SLO Normal Char"/>
    <w:link w:val="SLONormal"/>
    <w:rsid w:val="00800583"/>
    <w:rPr>
      <w:rFonts w:ascii="Garamond" w:eastAsia="Times New Roman" w:hAnsi="Garamond" w:cs="Times New Roman"/>
      <w:sz w:val="24"/>
      <w:szCs w:val="20"/>
      <w:lang w:val="lt-LT"/>
    </w:rPr>
  </w:style>
  <w:style w:type="character" w:styleId="PageNumber">
    <w:name w:val="page number"/>
    <w:basedOn w:val="DefaultParagraphFont"/>
    <w:rsid w:val="00800583"/>
  </w:style>
  <w:style w:type="character" w:styleId="PlaceholderText">
    <w:name w:val="Placeholder Text"/>
    <w:basedOn w:val="DefaultParagraphFont"/>
    <w:uiPriority w:val="99"/>
    <w:semiHidden/>
    <w:rsid w:val="002E7695"/>
    <w:rPr>
      <w:color w:val="80808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locked/>
    <w:rsid w:val="00497532"/>
    <w:rPr>
      <w:rFonts w:ascii="Times New Roman" w:eastAsia="Times New Roman" w:hAnsi="Times New Roman" w:cs="Times New Roman"/>
      <w:sz w:val="24"/>
      <w:szCs w:val="24"/>
      <w:lang w:val="lt-LT" w:eastAsia="lt-LT"/>
    </w:rPr>
  </w:style>
  <w:style w:type="character" w:customStyle="1" w:styleId="UnresolvedMention1">
    <w:name w:val="Unresolved Mention1"/>
    <w:basedOn w:val="DefaultParagraphFont"/>
    <w:uiPriority w:val="99"/>
    <w:semiHidden/>
    <w:unhideWhenUsed/>
    <w:rsid w:val="00447084"/>
    <w:rPr>
      <w:color w:val="605E5C"/>
      <w:shd w:val="clear" w:color="auto" w:fill="E1DFDD"/>
    </w:rPr>
  </w:style>
  <w:style w:type="character" w:customStyle="1" w:styleId="Bodytext2">
    <w:name w:val="Body text (2)"/>
    <w:rsid w:val="00DF7E5A"/>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1855">
      <w:bodyDiv w:val="1"/>
      <w:marLeft w:val="0"/>
      <w:marRight w:val="0"/>
      <w:marTop w:val="0"/>
      <w:marBottom w:val="0"/>
      <w:divBdr>
        <w:top w:val="none" w:sz="0" w:space="0" w:color="auto"/>
        <w:left w:val="none" w:sz="0" w:space="0" w:color="auto"/>
        <w:bottom w:val="none" w:sz="0" w:space="0" w:color="auto"/>
        <w:right w:val="none" w:sz="0" w:space="0" w:color="auto"/>
      </w:divBdr>
    </w:div>
    <w:div w:id="417139460">
      <w:bodyDiv w:val="1"/>
      <w:marLeft w:val="0"/>
      <w:marRight w:val="0"/>
      <w:marTop w:val="0"/>
      <w:marBottom w:val="0"/>
      <w:divBdr>
        <w:top w:val="none" w:sz="0" w:space="0" w:color="auto"/>
        <w:left w:val="none" w:sz="0" w:space="0" w:color="auto"/>
        <w:bottom w:val="none" w:sz="0" w:space="0" w:color="auto"/>
        <w:right w:val="none" w:sz="0" w:space="0" w:color="auto"/>
      </w:divBdr>
      <w:divsChild>
        <w:div w:id="465127850">
          <w:marLeft w:val="547"/>
          <w:marRight w:val="0"/>
          <w:marTop w:val="120"/>
          <w:marBottom w:val="0"/>
          <w:divBdr>
            <w:top w:val="none" w:sz="0" w:space="0" w:color="auto"/>
            <w:left w:val="none" w:sz="0" w:space="0" w:color="auto"/>
            <w:bottom w:val="none" w:sz="0" w:space="0" w:color="auto"/>
            <w:right w:val="none" w:sz="0" w:space="0" w:color="auto"/>
          </w:divBdr>
        </w:div>
      </w:divsChild>
    </w:div>
    <w:div w:id="13892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http://www.lietuvospa&#353;tas.lt" TargetMode="External"/><Relationship Id="rId26" Type="http://schemas.openxmlformats.org/officeDocument/2006/relationships/hyperlink" Target="http://www.post.lt" TargetMode="External"/><Relationship Id="rId3" Type="http://schemas.openxmlformats.org/officeDocument/2006/relationships/customXml" Target="../customXml/item3.xml"/><Relationship Id="rId21" Type="http://schemas.openxmlformats.org/officeDocument/2006/relationships/hyperlink" Target="http://www.lietuvospa&#353;tas.lt" TargetMode="External"/><Relationship Id="rId34" Type="http://schemas.openxmlformats.org/officeDocument/2006/relationships/hyperlink" Target="mailto:lp@esaskaitos.post.lt" TargetMode="External"/><Relationship Id="rId7" Type="http://schemas.openxmlformats.org/officeDocument/2006/relationships/styles" Target="styles.xml"/><Relationship Id="rId12" Type="http://schemas.openxmlformats.org/officeDocument/2006/relationships/hyperlink" Target="http://www.lietuvospa&#353;tas.lt" TargetMode="External"/><Relationship Id="rId17" Type="http://schemas.openxmlformats.org/officeDocument/2006/relationships/hyperlink" Target="http://www.post.lt" TargetMode="External"/><Relationship Id="rId25" Type="http://schemas.openxmlformats.org/officeDocument/2006/relationships/hyperlink" Target="http://www.post.lt" TargetMode="External"/><Relationship Id="rId33" Type="http://schemas.openxmlformats.org/officeDocument/2006/relationships/hyperlink" Target="mailto:v.zukauskaite@post.l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idiniai@post.lt" TargetMode="External"/><Relationship Id="rId20" Type="http://schemas.openxmlformats.org/officeDocument/2006/relationships/hyperlink" Target="http://www.post.lt" TargetMode="External"/><Relationship Id="rId29" Type="http://schemas.openxmlformats.org/officeDocument/2006/relationships/hyperlink" Target="http://www.post.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st.lt" TargetMode="External"/><Relationship Id="rId32" Type="http://schemas.openxmlformats.org/officeDocument/2006/relationships/hyperlink" Target="mailto:z.lipina@post.lt"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leidiniai@post.lt" TargetMode="External"/><Relationship Id="rId23" Type="http://schemas.openxmlformats.org/officeDocument/2006/relationships/hyperlink" Target="http://www.post.lt"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ost.lt" TargetMode="External"/><Relationship Id="rId31" Type="http://schemas.openxmlformats.org/officeDocument/2006/relationships/hyperlink" Target="mailto:prenumerata@post.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tuvospa&#353;tas.lt" TargetMode="External"/><Relationship Id="rId22" Type="http://schemas.openxmlformats.org/officeDocument/2006/relationships/hyperlink" Target="mailto:leidiniai@post.lt" TargetMode="External"/><Relationship Id="rId27" Type="http://schemas.openxmlformats.org/officeDocument/2006/relationships/header" Target="header1.xml"/><Relationship Id="rId30" Type="http://schemas.openxmlformats.org/officeDocument/2006/relationships/hyperlink" Target="mailto:info@post.lt"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5E16B86AF743399DDF39C412651E4F"/>
        <w:category>
          <w:name w:val="General"/>
          <w:gallery w:val="placeholder"/>
        </w:category>
        <w:types>
          <w:type w:val="bbPlcHdr"/>
        </w:types>
        <w:behaviors>
          <w:behavior w:val="content"/>
        </w:behaviors>
        <w:guid w:val="{50B47762-8D11-4026-81DD-C32D3AB8D686}"/>
      </w:docPartPr>
      <w:docPartBody>
        <w:p w:rsidR="00B53519" w:rsidRDefault="00D85ED7">
          <w:r w:rsidRPr="00734728">
            <w:rPr>
              <w:rStyle w:val="PlaceholderText"/>
            </w:rPr>
            <w:t>[Dokumento data]</w:t>
          </w:r>
        </w:p>
      </w:docPartBody>
    </w:docPart>
    <w:docPart>
      <w:docPartPr>
        <w:name w:val="45E0CBC0599A42FDBE56EA3E703803AA"/>
        <w:category>
          <w:name w:val="General"/>
          <w:gallery w:val="placeholder"/>
        </w:category>
        <w:types>
          <w:type w:val="bbPlcHdr"/>
        </w:types>
        <w:behaviors>
          <w:behavior w:val="content"/>
        </w:behaviors>
        <w:guid w:val="{DC4AF109-DB68-4799-A128-126E43A22963}"/>
      </w:docPartPr>
      <w:docPartBody>
        <w:p w:rsidR="00B53519" w:rsidRDefault="00D85ED7">
          <w:r w:rsidRPr="00734728">
            <w:rPr>
              <w:rStyle w:val="PlaceholderText"/>
            </w:rPr>
            <w:t>[Numeris]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D7"/>
    <w:rsid w:val="000257AC"/>
    <w:rsid w:val="000930D1"/>
    <w:rsid w:val="000E162A"/>
    <w:rsid w:val="00101BF9"/>
    <w:rsid w:val="00164436"/>
    <w:rsid w:val="002955A5"/>
    <w:rsid w:val="002A64C3"/>
    <w:rsid w:val="00302907"/>
    <w:rsid w:val="0030460A"/>
    <w:rsid w:val="003B7215"/>
    <w:rsid w:val="004A5CA8"/>
    <w:rsid w:val="004A7131"/>
    <w:rsid w:val="005F2936"/>
    <w:rsid w:val="006B2FE4"/>
    <w:rsid w:val="006C3706"/>
    <w:rsid w:val="006C734C"/>
    <w:rsid w:val="0072765D"/>
    <w:rsid w:val="00916439"/>
    <w:rsid w:val="00967F76"/>
    <w:rsid w:val="00A710EB"/>
    <w:rsid w:val="00AD7BB8"/>
    <w:rsid w:val="00B53519"/>
    <w:rsid w:val="00B62462"/>
    <w:rsid w:val="00BE40BE"/>
    <w:rsid w:val="00CF6A21"/>
    <w:rsid w:val="00D11FAA"/>
    <w:rsid w:val="00D25130"/>
    <w:rsid w:val="00D85ED7"/>
    <w:rsid w:val="00E07D37"/>
    <w:rsid w:val="00ED6BA3"/>
    <w:rsid w:val="00F303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E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Evelina Bankauskienė</DisplayName>
        <AccountId>9875</AccountId>
        <AccountType/>
      </UserInfo>
    </Author>
    <DocumentSetDescription xmlns="http://schemas.microsoft.com/sharepoint/v3" xsi:nil="true"/>
    <DocOriginatorPosition xmlns="55232e86-7322-4681-ad47-44aca9034582">Produkto vadovas_Pašto paslaugų departamentas_Rinkodaros ir pardavimų padalinys</DocOriginatorPosition>
    <DocOriginatorDep xmlns="55232e86-7322-4681-ad47-44aca9034582">Pašto paslaugų departamentas</DocOriginatorDep>
    <ddmField7 xmlns="55232e86-7322-4681-ad47-44aca9034582" xsi:nil="true"/>
    <ddmDocTypeID xmlns="55232e86-7322-4681-ad47-44aca9034582">42</ddmDocTypeID>
    <DocDate xmlns="55232e86-7322-4681-ad47-44aca9034582">2021-11-15T19:58:39+00:00</DocDate>
    <ddmField6 xmlns="55232e86-7322-4681-ad47-44aca9034582">1-2020-00697</ddmField6>
    <ddmField23 xmlns="55232e86-7322-4681-ad47-44aca9034582" xsi:nil="true"/>
    <WFParticRejected xmlns="55232e86-7322-4681-ad47-44aca9034582" xsi:nil="true"/>
    <DocValidFrom xmlns="55232e86-7322-4681-ad47-44aca9034582">2021-12-31T22:00:00+00:00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DĖL TIPINIŲ PERIODINIŲ LEIDINIŲ APDOROJIMO PASLAUGŲ TEIKIMO IR PERIODINIŲ LEIDINIŲ PRENUMERATOS PASLAUGOS PARDAVIMO SUTARČIŲ PATVIRTINIMO</ddmField22>
    <ddmField25 xmlns="55232e86-7322-4681-ad47-44aca9034582">5330</ddmField25>
    <ddmStandardFieldsConfig xmlns="55232e86-7322-4681-ad47-44aca9034582" xsi:nil="true"/>
    <DocMeetPersons xmlns="55232e86-7322-4681-ad47-44aca9034582">82;#Irena Dukavičienė;#1095;#Vaiva Žukauskaitė;#608;#Sonata Laukžemienė;#367;#Ineta Milinienė;#405;#Vilma Menkevičienė;#1096;#Lina Grod</DocMeetPersons>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Atnaujinamos periodinių leidinių prenumeratos paslaugų pardavimo ir periodinių leidinių apdorojimo paslaugų sutartys</ddmFieldA>
    <DocType xmlns="55232e86-7322-4681-ad47-44aca9034582">Įsakymas</DocType>
    <ddmUsersText3 xmlns="55232e86-7322-4681-ad47-44aca9034582" xsi:nil="true"/>
    <DocNumber xmlns="55232e86-7322-4681-ad47-44aca9034582">1-2021-00577</DocNumber>
    <DocOriginatorTxt xmlns="55232e86-7322-4681-ad47-44aca9034582">Evelina Bankauskienė</DocOriginatorTxt>
    <ddmField21 xmlns="55232e86-7322-4681-ad47-44aca9034582">Generalinė direktorė</ddmField21>
    <ddmField24 xmlns="55232e86-7322-4681-ad47-44aca9034582" xsi:nil="true"/>
    <DocMeetGroups xmlns="55232e86-7322-4681-ad47-44aca9034582" xsi:nil="true"/>
    <ddmUsersText2 xmlns="55232e86-7322-4681-ad47-44aca9034582">Norbertas Žioba;Gabija Kuncytė;Sandra Putrimaitė;Edvarda Reičiūnaitė;Inga Vaisiūnienė;Livijus Piročkinas</ddmUsersText2>
    <ddmInitApprover xmlns="55232e86-7322-4681-ad47-44aca9034582" xsi:nil="true"/>
    <ddmField11 xmlns="55232e86-7322-4681-ad47-44aca9034582">Produkto vadovas</ddmField11>
    <ddmField14 xmlns="55232e86-7322-4681-ad47-44aca9034582" xsi:nil="true"/>
    <ddmDocTypeName xmlns="55232e86-7322-4681-ad47-44aca9034582"> Įsakymas dėl veiklos ir darbo organizavimo</ddmDocTypeName>
    <ddmUsersText1 xmlns="55232e86-7322-4681-ad47-44aca9034582">Ieva Česnavičė;Gintaras Bertašius;Anastasija Stankevič;Elena Mikalauskienė;Elona Garškienė;Izabelė Gedgaudaitė;Žanas Sudaris;Justina Masėnaitė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TIPINIŲ PERIODINIŲ LEIDINIŲ APDOROJIMO PASLAUGŲ TEIKIMO IR PERIODINIŲ LEIDINIŲ PRENUMERATOS PASLAUGOS PARDAVIMO SUTARČIŲ PATVIRTINIMO</DocSubject>
    <DocMeetDepartments xmlns="55232e86-7322-4681-ad47-44aca9034582">10;#Klientų aptarnavimo ir pardavimų palaikymo grupė;#86;#Privačių klientų departamentas;#87;#Komunikacijos departamentas</DocMeetDepartments>
    <WFCurrent xmlns="55232e86-7322-4681-ad47-44aca9034582">
      <UserInfo>
        <DisplayName/>
        <AccountId xsi:nil="true"/>
        <AccountType/>
      </UserInfo>
    </WFCurrent>
    <DocOriginator xmlns="55232e86-7322-4681-ad47-44aca9034582">703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TIPINIŲ PERIODINIŲ LEIDINIŲ APDOROJIMO PASLAUGŲ TEIKIMO IR PERIODINIŲ LEIDINIŲ PRENUMERATOS PASLAUGOS PARDAVIMO SUTARČIŲ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Evelina Bankauskienė</DisplayName>
        <AccountId>9875</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4.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C8C3-2ED4-41BD-9C4F-BCC14C104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DC13E-BFF0-4D04-97FB-5B2F4FDAF75B}">
  <ds:schemaRefs>
    <ds:schemaRef ds:uri="http://schemas.microsoft.com/sharepoint/v3/contenttype/forms"/>
  </ds:schemaRefs>
</ds:datastoreItem>
</file>

<file path=customXml/itemProps3.xml><?xml version="1.0" encoding="utf-8"?>
<ds:datastoreItem xmlns:ds="http://schemas.openxmlformats.org/officeDocument/2006/customXml" ds:itemID="{3939C10B-3A10-47F8-9C4E-5E7B119190A5}">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4.xml><?xml version="1.0" encoding="utf-8"?>
<ds:datastoreItem xmlns:ds="http://schemas.openxmlformats.org/officeDocument/2006/customXml" ds:itemID="{1864AF56-9F6B-4A66-B8D3-FC057A8AE527}">
  <ds:schemaRefs>
    <ds:schemaRef ds:uri="http://schemas.microsoft.com/office/documentsets/sharedfields"/>
  </ds:schemaRefs>
</ds:datastoreItem>
</file>

<file path=customXml/itemProps5.xml><?xml version="1.0" encoding="utf-8"?>
<ds:datastoreItem xmlns:ds="http://schemas.openxmlformats.org/officeDocument/2006/customXml" ds:itemID="{1C50F6B4-F83C-46C3-B365-D208ABF2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21624</Words>
  <Characters>12326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Domantas Paulavičius</dc:creator>
  <cp:lastModifiedBy>Ineta Milinienė</cp:lastModifiedBy>
  <cp:revision>2</cp:revision>
  <cp:lastPrinted>2021-12-17T12:22:00Z</cp:lastPrinted>
  <dcterms:created xsi:type="dcterms:W3CDTF">2021-12-23T09:16:00Z</dcterms:created>
  <dcterms:modified xsi:type="dcterms:W3CDTF">2021-12-23T09:16:00Z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DocOriginatorUsr">
    <vt:lpwstr>9132</vt:lpwstr>
  </property>
  <property fmtid="{D5CDD505-2E9C-101B-9397-08002B2CF9AE}" pid="4" name="Created">
    <vt:filetime>2021-11-15T20:01:56Z</vt:filetime>
  </property>
  <property fmtid="{D5CDD505-2E9C-101B-9397-08002B2CF9AE}" pid="5" name="_docset_NoMedatataSyncRequired">
    <vt:lpwstr>False</vt:lpwstr>
  </property>
  <property fmtid="{D5CDD505-2E9C-101B-9397-08002B2CF9AE}" pid="6"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vt:lpwstr>
  </property>
  <property fmtid="{D5CDD505-2E9C-101B-9397-08002B2CF9AE}" pid="7" name="ddmItemSaved">
    <vt:lpwstr>
    </vt:lpwstr>
  </property>
  <property fmtid="{D5CDD505-2E9C-101B-9397-08002B2CF9AE}" pid="8" name="DocTotalPages">
    <vt:lpwstr>
    </vt:lpwstr>
  </property>
  <property fmtid="{D5CDD505-2E9C-101B-9397-08002B2CF9AE}" pid="9" name="ddmInitRequired">
    <vt:lpwstr>
    </vt:lpwstr>
  </property>
  <property fmtid="{D5CDD505-2E9C-101B-9397-08002B2CF9AE}" pid="10" name="DocSigner">
    <vt:lpwstr>
    </vt:lpwstr>
  </property>
  <property fmtid="{D5CDD505-2E9C-101B-9397-08002B2CF9AE}" pid="11" name="ExternalRecipients">
    <vt:lpwstr>
    </vt:lpwstr>
  </property>
  <property fmtid="{D5CDD505-2E9C-101B-9397-08002B2CF9AE}" pid="12" name="LastApproveDate">
    <vt:lpwstr>
    </vt:lpwstr>
  </property>
  <property fmtid="{D5CDD505-2E9C-101B-9397-08002B2CF9AE}" pid="13" name="Approvers">
    <vt:lpwstr>
    </vt:lpwstr>
  </property>
  <property fmtid="{D5CDD505-2E9C-101B-9397-08002B2CF9AE}" pid="14" name="DocDispatchMethod">
    <vt:lpwstr>
    </vt:lpwstr>
  </property>
  <property fmtid="{D5CDD505-2E9C-101B-9397-08002B2CF9AE}" pid="15" name="DocDateChangeID">
    <vt:lpwstr>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1175400</vt:r8>
  </property>
  <property fmtid="{D5CDD505-2E9C-101B-9397-08002B2CF9AE}" pid="36"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vt:lpwstr>
  </property>
  <property fmtid="{D5CDD505-2E9C-101B-9397-08002B2CF9AE}" pid="37" name="Paslauga">
    <vt:lpwstr/>
  </property>
  <property fmtid="{D5CDD505-2E9C-101B-9397-08002B2CF9AE}" pid="38" name="Kompensacija">
    <vt:lpwstr/>
  </property>
  <property fmtid="{D5CDD505-2E9C-101B-9397-08002B2CF9AE}" pid="39" name="AtsTrukme">
    <vt:lpwstr/>
  </property>
  <property fmtid="{D5CDD505-2E9C-101B-9397-08002B2CF9AE}" pid="40" name="Vykdytojas">
    <vt:lpwstr/>
  </property>
  <property fmtid="{D5CDD505-2E9C-101B-9397-08002B2CF9AE}" pid="41" name="LPPašalp">
    <vt:lpwstr>8</vt:lpwstr>
  </property>
  <property fmtid="{D5CDD505-2E9C-101B-9397-08002B2CF9AE}" pid="42" name="Institucija">
    <vt:lpwstr/>
  </property>
  <property fmtid="{D5CDD505-2E9C-101B-9397-08002B2CF9AE}" pid="43" name="RoutingRuleDescription">
    <vt:lpwstr/>
  </property>
  <property fmtid="{D5CDD505-2E9C-101B-9397-08002B2CF9AE}" pid="44" name="DocRegDate">
    <vt:lpwstr/>
  </property>
  <property fmtid="{D5CDD505-2E9C-101B-9397-08002B2CF9AE}" pid="45" name="Priezastis">
    <vt:lpwstr/>
  </property>
  <property fmtid="{D5CDD505-2E9C-101B-9397-08002B2CF9AE}" pid="46" name="SaskNr">
    <vt:lpwstr/>
  </property>
  <property fmtid="{D5CDD505-2E9C-101B-9397-08002B2CF9AE}" pid="47" name="Sprendimas">
    <vt:lpwstr/>
  </property>
  <property fmtid="{D5CDD505-2E9C-101B-9397-08002B2CF9AE}" pid="48" name="Nuotrauka">
    <vt:lpwstr>, </vt:lpwstr>
  </property>
  <property fmtid="{D5CDD505-2E9C-101B-9397-08002B2CF9AE}" pid="49" name="Pareiskejas">
    <vt:lpwstr/>
  </property>
  <property fmtid="{D5CDD505-2E9C-101B-9397-08002B2CF9AE}" pid="50" name="ValstNr">
    <vt:lpwstr/>
  </property>
  <property fmtid="{D5CDD505-2E9C-101B-9397-08002B2CF9AE}" pid="51" name="SalinimoVeiksmai">
    <vt:lpwstr/>
  </property>
  <property fmtid="{D5CDD505-2E9C-101B-9397-08002B2CF9AE}" pid="52" name="SkundoData">
    <vt:lpwstr/>
  </property>
  <property fmtid="{D5CDD505-2E9C-101B-9397-08002B2CF9AE}" pid="53" name="SkundoBudas">
    <vt:lpwstr/>
  </property>
  <property fmtid="{D5CDD505-2E9C-101B-9397-08002B2CF9AE}" pid="54" name="Categories">
    <vt:lpwstr/>
  </property>
  <property fmtid="{D5CDD505-2E9C-101B-9397-08002B2CF9AE}" pid="55" name="Biudzetas">
    <vt:lpwstr/>
  </property>
  <property fmtid="{D5CDD505-2E9C-101B-9397-08002B2CF9AE}" pid="56" name="SiuntosNr">
    <vt:lpwstr/>
  </property>
  <property fmtid="{D5CDD505-2E9C-101B-9397-08002B2CF9AE}" pid="57" name="PaslauguTipas">
    <vt:lpwstr/>
  </property>
  <property fmtid="{D5CDD505-2E9C-101B-9397-08002B2CF9AE}" pid="58" name="KontaktInfo">
    <vt:lpwstr/>
  </property>
  <property fmtid="{D5CDD505-2E9C-101B-9397-08002B2CF9AE}" pid="59" name="KitiSkundai">
    <vt:lpwstr/>
  </property>
  <property fmtid="{D5CDD505-2E9C-101B-9397-08002B2CF9AE}" pid="60" name="AtsData">
    <vt:lpwstr/>
  </property>
  <property fmtid="{D5CDD505-2E9C-101B-9397-08002B2CF9AE}" pid="61" name="RouteType">
    <vt:lpwstr/>
  </property>
  <property fmtid="{D5CDD505-2E9C-101B-9397-08002B2CF9AE}" pid="62" name="TaskDueDate">
    <vt:lpwstr/>
  </property>
  <property fmtid="{D5CDD505-2E9C-101B-9397-08002B2CF9AE}" pid="63" name="DokSkaitytojuGrupe">
    <vt:lpwstr/>
  </property>
  <property fmtid="{D5CDD505-2E9C-101B-9397-08002B2CF9AE}" pid="64" name="Company">
    <vt:lpwstr/>
  </property>
  <property fmtid="{D5CDD505-2E9C-101B-9397-08002B2CF9AE}" pid="65" name="AtsAsmuo">
    <vt:lpwstr/>
  </property>
  <property fmtid="{D5CDD505-2E9C-101B-9397-08002B2CF9AE}" pid="66" name="Pagristas">
    <vt:lpwstr/>
  </property>
  <property fmtid="{D5CDD505-2E9C-101B-9397-08002B2CF9AE}" pid="67" name="Regionas">
    <vt:lpwstr/>
  </property>
  <property fmtid="{D5CDD505-2E9C-101B-9397-08002B2CF9AE}" pid="68" name="Saltinis">
    <vt:lpwstr/>
  </property>
  <property fmtid="{D5CDD505-2E9C-101B-9397-08002B2CF9AE}" pid="69" name="JobTitle">
    <vt:lpwstr/>
  </property>
  <property fmtid="{D5CDD505-2E9C-101B-9397-08002B2CF9AE}" pid="70" name="PaslaugosPav">
    <vt:lpwstr/>
  </property>
  <property fmtid="{D5CDD505-2E9C-101B-9397-08002B2CF9AE}" pid="71" name="MokymuVieta">
    <vt:lpwstr/>
  </property>
  <property fmtid="{D5CDD505-2E9C-101B-9397-08002B2CF9AE}" pid="72" name="Esme">
    <vt:lpwstr/>
  </property>
  <property fmtid="{D5CDD505-2E9C-101B-9397-08002B2CF9AE}" pid="73" name="KompensData">
    <vt:lpwstr/>
  </property>
  <property fmtid="{D5CDD505-2E9C-101B-9397-08002B2CF9AE}" pid="74" name="MokymuInfo">
    <vt:lpwstr/>
  </property>
  <property fmtid="{D5CDD505-2E9C-101B-9397-08002B2CF9AE}" pid="75" name="wfStorageID">
    <vt:lpwstr/>
  </property>
  <property fmtid="{D5CDD505-2E9C-101B-9397-08002B2CF9AE}" pid="76" name="Panaudos">
    <vt:lpwstr>8</vt:lpwstr>
  </property>
  <property fmtid="{D5CDD505-2E9C-101B-9397-08002B2CF9AE}" pid="77" name="Važiavim">
    <vt:lpwstr>8</vt:lpwstr>
  </property>
</Properties>
</file>